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EA11" w14:textId="4BEDBB9B" w:rsidR="009C308E" w:rsidRPr="004129ED" w:rsidRDefault="00D00C75" w:rsidP="004129ED">
      <w:pPr>
        <w:spacing w:after="89"/>
        <w:ind w:right="960"/>
        <w:jc w:val="center"/>
        <w:rPr>
          <w:rFonts w:eastAsiaTheme="minorEastAsia"/>
        </w:rPr>
      </w:pPr>
      <w:r>
        <w:rPr>
          <w:rFonts w:ascii="BIZ UDPゴシック" w:eastAsia="BIZ UDPゴシック" w:hAnsi="BIZ UDPゴシック" w:cs="BIZ UDPゴシック" w:hint="eastAsia"/>
          <w:b/>
          <w:sz w:val="24"/>
        </w:rPr>
        <w:t>農業者・漁業者</w:t>
      </w:r>
      <w:r w:rsidR="004E0A29">
        <w:rPr>
          <w:rFonts w:ascii="BIZ UDPゴシック" w:eastAsia="BIZ UDPゴシック" w:hAnsi="BIZ UDPゴシック" w:cs="BIZ UDPゴシック"/>
          <w:b/>
          <w:sz w:val="24"/>
        </w:rPr>
        <w:t>物価高騰対策支援</w:t>
      </w:r>
      <w:r w:rsidR="00A375AF">
        <w:rPr>
          <w:rFonts w:ascii="BIZ UDPゴシック" w:eastAsia="BIZ UDPゴシック" w:hAnsi="BIZ UDPゴシック" w:cs="BIZ UDPゴシック" w:hint="eastAsia"/>
          <w:b/>
          <w:sz w:val="24"/>
        </w:rPr>
        <w:t>助成</w:t>
      </w:r>
      <w:r w:rsidR="004E0A29">
        <w:rPr>
          <w:rFonts w:ascii="BIZ UDPゴシック" w:eastAsia="BIZ UDPゴシック" w:hAnsi="BIZ UDPゴシック" w:cs="BIZ UDPゴシック"/>
          <w:b/>
          <w:sz w:val="24"/>
        </w:rPr>
        <w:t>金 【</w:t>
      </w:r>
      <w:r w:rsidR="00A16646">
        <w:rPr>
          <w:rFonts w:ascii="BIZ UDPゴシック" w:eastAsia="BIZ UDPゴシック" w:hAnsi="BIZ UDPゴシック" w:cs="BIZ UDPゴシック" w:hint="eastAsia"/>
          <w:b/>
          <w:sz w:val="24"/>
        </w:rPr>
        <w:t>Q＆A</w:t>
      </w:r>
      <w:r w:rsidR="004E0A29">
        <w:rPr>
          <w:rFonts w:ascii="BIZ UDPゴシック" w:eastAsia="BIZ UDPゴシック" w:hAnsi="BIZ UDPゴシック" w:cs="BIZ UDPゴシック"/>
          <w:b/>
          <w:sz w:val="24"/>
        </w:rPr>
        <w:t>】</w:t>
      </w:r>
      <w:r>
        <w:rPr>
          <w:rFonts w:ascii="BIZ UDPゴシック" w:eastAsia="BIZ UDPゴシック" w:hAnsi="BIZ UDPゴシック" w:cs="BIZ UDPゴシック" w:hint="eastAsia"/>
          <w:b/>
          <w:sz w:val="24"/>
        </w:rPr>
        <w:t>（漁業者）</w:t>
      </w:r>
    </w:p>
    <w:p w14:paraId="5E9047F9" w14:textId="77777777" w:rsidR="003B602F" w:rsidRPr="009C308E" w:rsidRDefault="004E0A29">
      <w:pPr>
        <w:numPr>
          <w:ilvl w:val="0"/>
          <w:numId w:val="1"/>
        </w:numPr>
        <w:spacing w:after="0"/>
        <w:ind w:hanging="300"/>
        <w:rPr>
          <w:rFonts w:ascii="BIZ UDPゴシック" w:eastAsia="BIZ UDPゴシック" w:hAnsi="BIZ UDPゴシック"/>
        </w:rPr>
      </w:pPr>
      <w:r w:rsidRPr="009C308E">
        <w:rPr>
          <w:rFonts w:ascii="BIZ UDPゴシック" w:eastAsia="BIZ UDPゴシック" w:hAnsi="BIZ UDPゴシック" w:cs="BIZ UDPゴシック"/>
        </w:rPr>
        <w:t xml:space="preserve">対象者・制度全般について </w:t>
      </w:r>
    </w:p>
    <w:tbl>
      <w:tblPr>
        <w:tblStyle w:val="TableGrid"/>
        <w:tblW w:w="10055" w:type="dxa"/>
        <w:tblInd w:w="5" w:type="dxa"/>
        <w:tblCellMar>
          <w:top w:w="78" w:type="dxa"/>
          <w:left w:w="108" w:type="dxa"/>
          <w:right w:w="105" w:type="dxa"/>
        </w:tblCellMar>
        <w:tblLook w:val="04A0" w:firstRow="1" w:lastRow="0" w:firstColumn="1" w:lastColumn="0" w:noHBand="0" w:noVBand="1"/>
      </w:tblPr>
      <w:tblGrid>
        <w:gridCol w:w="704"/>
        <w:gridCol w:w="9351"/>
      </w:tblGrid>
      <w:tr w:rsidR="009C308E" w:rsidRPr="009C308E" w14:paraId="31548174" w14:textId="77777777" w:rsidTr="0007069A">
        <w:trPr>
          <w:trHeight w:val="397"/>
        </w:trPr>
        <w:tc>
          <w:tcPr>
            <w:tcW w:w="704" w:type="dxa"/>
            <w:tcBorders>
              <w:top w:val="single" w:sz="4" w:space="0" w:color="000000"/>
              <w:left w:val="single" w:sz="4" w:space="0" w:color="000000"/>
              <w:bottom w:val="single" w:sz="4" w:space="0" w:color="000000"/>
              <w:right w:val="single" w:sz="4" w:space="0" w:color="000000"/>
            </w:tcBorders>
          </w:tcPr>
          <w:p w14:paraId="60261224" w14:textId="73BEC5E8"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Q</w:t>
            </w:r>
          </w:p>
        </w:tc>
        <w:tc>
          <w:tcPr>
            <w:tcW w:w="9351" w:type="dxa"/>
            <w:tcBorders>
              <w:top w:val="single" w:sz="4" w:space="0" w:color="000000"/>
              <w:left w:val="single" w:sz="4" w:space="0" w:color="000000"/>
              <w:bottom w:val="single" w:sz="4" w:space="0" w:color="000000"/>
              <w:right w:val="single" w:sz="4" w:space="0" w:color="000000"/>
            </w:tcBorders>
          </w:tcPr>
          <w:p w14:paraId="2F92E47E" w14:textId="39F88834" w:rsidR="003B602F" w:rsidRPr="009C308E" w:rsidRDefault="00A375AF">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hint="eastAsia"/>
                <w:color w:val="000000" w:themeColor="text1"/>
              </w:rPr>
              <w:t>助成</w:t>
            </w:r>
            <w:r w:rsidR="0000032B" w:rsidRPr="009C308E">
              <w:rPr>
                <w:rFonts w:ascii="BIZ UDPゴシック" w:eastAsia="BIZ UDPゴシック" w:hAnsi="BIZ UDPゴシック" w:cs="BIZ UDPゴシック" w:hint="eastAsia"/>
                <w:color w:val="000000" w:themeColor="text1"/>
              </w:rPr>
              <w:t>金</w:t>
            </w:r>
            <w:r w:rsidR="00EA3BA5" w:rsidRPr="009C308E">
              <w:rPr>
                <w:rFonts w:ascii="BIZ UDPゴシック" w:eastAsia="BIZ UDPゴシック" w:hAnsi="BIZ UDPゴシック" w:cs="BIZ UDPゴシック"/>
                <w:color w:val="000000" w:themeColor="text1"/>
              </w:rPr>
              <w:t>対象者の要件</w:t>
            </w:r>
            <w:r w:rsidR="007D2170" w:rsidRPr="009C308E">
              <w:rPr>
                <w:rFonts w:ascii="BIZ UDPゴシック" w:eastAsia="BIZ UDPゴシック" w:hAnsi="BIZ UDPゴシック" w:cs="BIZ UDPゴシック" w:hint="eastAsia"/>
                <w:color w:val="000000" w:themeColor="text1"/>
              </w:rPr>
              <w:t>なにか</w:t>
            </w:r>
          </w:p>
        </w:tc>
      </w:tr>
      <w:tr w:rsidR="009C308E" w:rsidRPr="009C308E" w14:paraId="0C03C164" w14:textId="77777777" w:rsidTr="009C308E">
        <w:trPr>
          <w:trHeight w:val="1304"/>
        </w:trPr>
        <w:tc>
          <w:tcPr>
            <w:tcW w:w="704" w:type="dxa"/>
            <w:tcBorders>
              <w:top w:val="single" w:sz="4" w:space="0" w:color="000000"/>
              <w:left w:val="single" w:sz="4" w:space="0" w:color="000000"/>
              <w:bottom w:val="single" w:sz="4" w:space="0" w:color="000000"/>
              <w:right w:val="single" w:sz="4" w:space="0" w:color="000000"/>
            </w:tcBorders>
          </w:tcPr>
          <w:p w14:paraId="11F70427" w14:textId="78BB4047"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A </w:t>
            </w:r>
          </w:p>
        </w:tc>
        <w:tc>
          <w:tcPr>
            <w:tcW w:w="9351" w:type="dxa"/>
            <w:tcBorders>
              <w:top w:val="single" w:sz="4" w:space="0" w:color="000000"/>
              <w:left w:val="single" w:sz="4" w:space="0" w:color="000000"/>
              <w:bottom w:val="single" w:sz="4" w:space="0" w:color="000000"/>
              <w:right w:val="single" w:sz="4" w:space="0" w:color="000000"/>
            </w:tcBorders>
          </w:tcPr>
          <w:p w14:paraId="2852D009" w14:textId="7AE89A1A" w:rsidR="0008378B" w:rsidRPr="004129ED" w:rsidRDefault="004129ED" w:rsidP="004129ED">
            <w:pPr>
              <w:spacing w:after="132"/>
              <w:ind w:firstLineChars="100" w:firstLine="220"/>
              <w:rPr>
                <w:rFonts w:ascii="BIZ UDPゴシック" w:eastAsia="BIZ UDPゴシック" w:hAnsi="BIZ UDPゴシック" w:cs="BIZ UDPゴシック"/>
                <w:szCs w:val="24"/>
              </w:rPr>
            </w:pPr>
            <w:r w:rsidRPr="009C308E">
              <w:rPr>
                <w:rFonts w:ascii="BIZ UDPゴシック" w:eastAsia="BIZ UDPゴシック" w:hAnsi="BIZ UDPゴシック" w:cs="BIZ UDPゴシック" w:hint="eastAsia"/>
                <w:szCs w:val="24"/>
              </w:rPr>
              <w:t>対象者とする漁業者は漁業センサスの用語の定義から、『海面において営む水産動植物の採捕又は養殖の事業を行っている者』</w:t>
            </w:r>
            <w:r>
              <w:rPr>
                <w:rFonts w:ascii="BIZ UDPゴシック" w:eastAsia="BIZ UDPゴシック" w:hAnsi="BIZ UDPゴシック" w:cs="BIZ UDPゴシック" w:hint="eastAsia"/>
                <w:szCs w:val="24"/>
              </w:rPr>
              <w:t>（</w:t>
            </w:r>
            <w:r w:rsidRPr="009C308E">
              <w:rPr>
                <w:rFonts w:ascii="BIZ UDPゴシック" w:eastAsia="BIZ UDPゴシック" w:hAnsi="BIZ UDPゴシック" w:cs="BIZ UDPゴシック" w:hint="eastAsia"/>
                <w:szCs w:val="24"/>
              </w:rPr>
              <w:t>個人経営主の世帯員や漁業経営体の雇用者及び共同経営の構成員は除く</w:t>
            </w:r>
            <w:r>
              <w:rPr>
                <w:rFonts w:ascii="BIZ UDPゴシック" w:eastAsia="BIZ UDPゴシック" w:hAnsi="BIZ UDPゴシック" w:cs="BIZ UDPゴシック" w:hint="eastAsia"/>
                <w:szCs w:val="24"/>
              </w:rPr>
              <w:t>）とする。</w:t>
            </w:r>
            <w:r>
              <w:rPr>
                <w:rFonts w:ascii="BIZ UDPゴシック" w:eastAsia="BIZ UDPゴシック" w:hAnsi="BIZ UDPゴシック" w:cs="BIZ UDPゴシック"/>
                <w:szCs w:val="24"/>
              </w:rPr>
              <w:br/>
            </w:r>
            <w:r>
              <w:rPr>
                <w:rFonts w:ascii="BIZ UDPゴシック" w:eastAsia="BIZ UDPゴシック" w:hAnsi="BIZ UDPゴシック" w:cs="BIZ UDPゴシック" w:hint="eastAsia"/>
                <w:color w:val="000000" w:themeColor="text1"/>
              </w:rPr>
              <w:t xml:space="preserve">　また、</w:t>
            </w:r>
            <w:r w:rsidR="004E0A29" w:rsidRPr="009C308E">
              <w:rPr>
                <w:rFonts w:ascii="BIZ UDPゴシック" w:eastAsia="BIZ UDPゴシック" w:hAnsi="BIZ UDPゴシック" w:cs="BIZ UDPゴシック"/>
                <w:color w:val="000000" w:themeColor="text1"/>
              </w:rPr>
              <w:t>個人・法人を問</w:t>
            </w:r>
            <w:r w:rsidR="007D2170" w:rsidRPr="009C308E">
              <w:rPr>
                <w:rFonts w:ascii="BIZ UDPゴシック" w:eastAsia="BIZ UDPゴシック" w:hAnsi="BIZ UDPゴシック" w:cs="BIZ UDPゴシック" w:hint="eastAsia"/>
                <w:color w:val="000000" w:themeColor="text1"/>
              </w:rPr>
              <w:t>わず</w:t>
            </w:r>
            <w:r w:rsidR="004E0A29" w:rsidRPr="009C308E">
              <w:rPr>
                <w:rFonts w:ascii="BIZ UDPゴシック" w:eastAsia="BIZ UDPゴシック" w:hAnsi="BIZ UDPゴシック" w:cs="BIZ UDPゴシック"/>
                <w:color w:val="000000" w:themeColor="text1"/>
              </w:rPr>
              <w:t xml:space="preserve">、 </w:t>
            </w:r>
            <w:r>
              <w:rPr>
                <w:rFonts w:ascii="BIZ UDPゴシック" w:eastAsia="BIZ UDPゴシック" w:hAnsi="BIZ UDPゴシック" w:cs="BIZ UDPゴシック" w:hint="eastAsia"/>
                <w:color w:val="000000" w:themeColor="text1"/>
              </w:rPr>
              <w:t>以下の①～③を満たす必要がある。</w:t>
            </w:r>
            <w:r w:rsidR="007D2170" w:rsidRPr="009C308E">
              <w:rPr>
                <w:rFonts w:ascii="BIZ UDPゴシック" w:eastAsia="BIZ UDPゴシック" w:hAnsi="BIZ UDPゴシック"/>
                <w:color w:val="000000" w:themeColor="text1"/>
              </w:rPr>
              <w:br/>
            </w:r>
            <w:r w:rsidR="007D2170" w:rsidRPr="009C308E">
              <w:rPr>
                <w:rFonts w:ascii="BIZ UDPゴシック" w:eastAsia="BIZ UDPゴシック" w:hAnsi="BIZ UDPゴシック" w:hint="eastAsia"/>
                <w:color w:val="000000" w:themeColor="text1"/>
              </w:rPr>
              <w:t>①</w:t>
            </w:r>
            <w:r w:rsidR="004E0A29" w:rsidRPr="009C308E">
              <w:rPr>
                <w:rFonts w:ascii="BIZ UDPゴシック" w:eastAsia="BIZ UDPゴシック" w:hAnsi="BIZ UDPゴシック" w:cs="BIZ UDPゴシック"/>
                <w:color w:val="000000" w:themeColor="text1"/>
              </w:rPr>
              <w:t>令和</w:t>
            </w:r>
            <w:r w:rsidR="00EA3BA5" w:rsidRPr="009C308E">
              <w:rPr>
                <w:rFonts w:ascii="BIZ UDPゴシック" w:eastAsia="BIZ UDPゴシック" w:hAnsi="BIZ UDPゴシック" w:cs="BIZ UDPゴシック" w:hint="eastAsia"/>
                <w:color w:val="000000" w:themeColor="text1"/>
              </w:rPr>
              <w:t>8</w:t>
            </w:r>
            <w:r w:rsidR="004E0A29" w:rsidRPr="009C308E">
              <w:rPr>
                <w:rFonts w:ascii="BIZ UDPゴシック" w:eastAsia="BIZ UDPゴシック" w:hAnsi="BIZ UDPゴシック" w:cs="BIZ UDPゴシック"/>
                <w:color w:val="000000" w:themeColor="text1"/>
              </w:rPr>
              <w:t>年１月１日を基準日として</w:t>
            </w:r>
            <w:r w:rsidR="00F20388" w:rsidRPr="009C308E">
              <w:rPr>
                <w:rFonts w:ascii="BIZ UDPゴシック" w:eastAsia="BIZ UDPゴシック" w:hAnsi="BIZ UDPゴシック" w:cs="BIZ UDPゴシック" w:hint="eastAsia"/>
                <w:color w:val="000000" w:themeColor="text1"/>
              </w:rPr>
              <w:t>余市町</w:t>
            </w:r>
            <w:r w:rsidR="004E0A29" w:rsidRPr="009C308E">
              <w:rPr>
                <w:rFonts w:ascii="BIZ UDPゴシック" w:eastAsia="BIZ UDPゴシック" w:hAnsi="BIZ UDPゴシック" w:cs="BIZ UDPゴシック"/>
                <w:color w:val="000000" w:themeColor="text1"/>
              </w:rPr>
              <w:t>内に住所又は主たる事業所を有し</w:t>
            </w:r>
            <w:r w:rsidR="0000032B" w:rsidRPr="009C308E">
              <w:rPr>
                <w:rFonts w:ascii="BIZ UDPゴシック" w:eastAsia="BIZ UDPゴシック" w:hAnsi="BIZ UDPゴシック" w:cs="BIZ UDPゴシック" w:hint="eastAsia"/>
                <w:color w:val="000000" w:themeColor="text1"/>
              </w:rPr>
              <w:t>ている</w:t>
            </w:r>
            <w:r w:rsidR="004E0A29" w:rsidRPr="009C308E">
              <w:rPr>
                <w:rFonts w:ascii="BIZ UDPゴシック" w:eastAsia="BIZ UDPゴシック" w:hAnsi="BIZ UDPゴシック" w:cs="BIZ UDPゴシック"/>
                <w:color w:val="000000" w:themeColor="text1"/>
              </w:rPr>
              <w:t xml:space="preserve">こと </w:t>
            </w:r>
            <w:r w:rsidR="0000032B" w:rsidRPr="009C308E">
              <w:rPr>
                <w:rFonts w:ascii="BIZ UDPゴシック" w:eastAsia="BIZ UDPゴシック" w:hAnsi="BIZ UDPゴシック" w:cs="BIZ UDPゴシック" w:hint="eastAsia"/>
                <w:color w:val="000000" w:themeColor="text1"/>
              </w:rPr>
              <w:t>。</w:t>
            </w:r>
            <w:r w:rsidR="007D2170" w:rsidRPr="009C308E">
              <w:rPr>
                <w:rFonts w:ascii="BIZ UDPゴシック" w:eastAsia="BIZ UDPゴシック" w:hAnsi="BIZ UDPゴシック" w:cs="BIZ UDPゴシック"/>
                <w:color w:val="000000" w:themeColor="text1"/>
              </w:rPr>
              <w:br/>
            </w:r>
            <w:r w:rsidR="007D2170" w:rsidRPr="009C308E">
              <w:rPr>
                <w:rFonts w:ascii="BIZ UDPゴシック" w:eastAsia="BIZ UDPゴシック" w:hAnsi="BIZ UDPゴシック" w:cs="BIZ UDPゴシック" w:hint="eastAsia"/>
                <w:color w:val="000000" w:themeColor="text1"/>
              </w:rPr>
              <w:t>②</w:t>
            </w:r>
            <w:r w:rsidR="004E0A29" w:rsidRPr="009C308E">
              <w:rPr>
                <w:rFonts w:ascii="BIZ UDPゴシック" w:eastAsia="BIZ UDPゴシック" w:hAnsi="BIZ UDPゴシック" w:cs="BIZ UDPゴシック"/>
                <w:color w:val="000000" w:themeColor="text1"/>
              </w:rPr>
              <w:t>令和６年</w:t>
            </w:r>
            <w:r w:rsidR="00EB4602" w:rsidRPr="009C308E">
              <w:rPr>
                <w:rFonts w:ascii="BIZ UDPゴシック" w:eastAsia="BIZ UDPゴシック" w:hAnsi="BIZ UDPゴシック" w:cs="BIZ UDPゴシック" w:hint="eastAsia"/>
                <w:color w:val="000000" w:themeColor="text1"/>
              </w:rPr>
              <w:t>または令和７年</w:t>
            </w:r>
            <w:r w:rsidR="004E0A29" w:rsidRPr="009C308E">
              <w:rPr>
                <w:rFonts w:ascii="BIZ UDPゴシック" w:eastAsia="BIZ UDPゴシック" w:hAnsi="BIZ UDPゴシック" w:cs="BIZ UDPゴシック"/>
                <w:color w:val="000000" w:themeColor="text1"/>
              </w:rPr>
              <w:t>に</w:t>
            </w:r>
            <w:r w:rsidR="00EA3BA5" w:rsidRPr="009C308E">
              <w:rPr>
                <w:rFonts w:ascii="BIZ UDPゴシック" w:eastAsia="BIZ UDPゴシック" w:hAnsi="BIZ UDPゴシック" w:cs="BIZ UDPゴシック" w:hint="eastAsia"/>
                <w:color w:val="000000" w:themeColor="text1"/>
              </w:rPr>
              <w:t>漁業の</w:t>
            </w:r>
            <w:r w:rsidR="004E0A29" w:rsidRPr="009C308E">
              <w:rPr>
                <w:rFonts w:ascii="BIZ UDPゴシック" w:eastAsia="BIZ UDPゴシック" w:hAnsi="BIZ UDPゴシック" w:cs="BIZ UDPゴシック"/>
                <w:color w:val="000000" w:themeColor="text1"/>
              </w:rPr>
              <w:t>実績があり、</w:t>
            </w:r>
            <w:r w:rsidR="0000032B" w:rsidRPr="009C308E">
              <w:rPr>
                <w:rFonts w:ascii="BIZ UDPゴシック" w:eastAsia="BIZ UDPゴシック" w:hAnsi="BIZ UDPゴシック" w:cs="BIZ UDPゴシック" w:hint="eastAsia"/>
                <w:color w:val="000000" w:themeColor="text1"/>
              </w:rPr>
              <w:t>申請日</w:t>
            </w:r>
            <w:r w:rsidR="00EA3BA5" w:rsidRPr="009C308E">
              <w:rPr>
                <w:rFonts w:ascii="BIZ UDPゴシック" w:eastAsia="BIZ UDPゴシック" w:hAnsi="BIZ UDPゴシック" w:cs="BIZ UDPゴシック" w:hint="eastAsia"/>
                <w:color w:val="000000" w:themeColor="text1"/>
              </w:rPr>
              <w:t>以降</w:t>
            </w:r>
            <w:r w:rsidR="004E0A29" w:rsidRPr="009C308E">
              <w:rPr>
                <w:rFonts w:ascii="BIZ UDPゴシック" w:eastAsia="BIZ UDPゴシック" w:hAnsi="BIZ UDPゴシック" w:cs="BIZ UDPゴシック"/>
                <w:color w:val="000000" w:themeColor="text1"/>
              </w:rPr>
              <w:t>も継続の意思があること。</w:t>
            </w:r>
            <w:r w:rsidR="007D2170" w:rsidRPr="009C308E">
              <w:rPr>
                <w:rFonts w:ascii="BIZ UDPゴシック" w:eastAsia="BIZ UDPゴシック" w:hAnsi="BIZ UDPゴシック" w:cs="BIZ UDPゴシック"/>
                <w:color w:val="000000" w:themeColor="text1"/>
              </w:rPr>
              <w:br/>
            </w:r>
            <w:r w:rsidR="007D2170" w:rsidRPr="009C308E">
              <w:rPr>
                <w:rFonts w:ascii="BIZ UDPゴシック" w:eastAsia="BIZ UDPゴシック" w:hAnsi="BIZ UDPゴシック" w:cs="BIZ UDPゴシック" w:hint="eastAsia"/>
                <w:color w:val="000000" w:themeColor="text1"/>
              </w:rPr>
              <w:t>③</w:t>
            </w:r>
            <w:r w:rsidR="004E0A29" w:rsidRPr="009C308E">
              <w:rPr>
                <w:rFonts w:ascii="BIZ UDPゴシック" w:eastAsia="BIZ UDPゴシック" w:hAnsi="BIZ UDPゴシック" w:cs="BIZ UDPゴシック"/>
                <w:color w:val="000000" w:themeColor="text1"/>
              </w:rPr>
              <w:t xml:space="preserve"> </w:t>
            </w:r>
            <w:r w:rsidR="0000032B" w:rsidRPr="009C308E">
              <w:rPr>
                <w:rFonts w:ascii="BIZ UDPゴシック" w:eastAsia="BIZ UDPゴシック" w:hAnsi="BIZ UDPゴシック" w:cs="BIZ UDPゴシック" w:hint="eastAsia"/>
                <w:color w:val="000000" w:themeColor="text1"/>
              </w:rPr>
              <w:t>余市郡漁業協同組合に所属する経営体であること</w:t>
            </w:r>
            <w:r w:rsidR="0008378B" w:rsidRPr="009C308E">
              <w:rPr>
                <w:rFonts w:ascii="BIZ UDPゴシック" w:eastAsia="BIZ UDPゴシック" w:hAnsi="BIZ UDPゴシック" w:cs="BIZ UDPゴシック" w:hint="eastAsia"/>
                <w:color w:val="000000" w:themeColor="text1"/>
              </w:rPr>
              <w:t>。</w:t>
            </w:r>
          </w:p>
        </w:tc>
      </w:tr>
    </w:tbl>
    <w:p w14:paraId="7D0E41E1" w14:textId="77777777" w:rsidR="0007069A" w:rsidRPr="007E3F3B" w:rsidRDefault="0007069A">
      <w:pPr>
        <w:spacing w:after="0"/>
        <w:rPr>
          <w:rFonts w:ascii="BIZ UDPゴシック" w:eastAsia="BIZ UDPゴシック" w:hAnsi="BIZ UDPゴシック" w:cs="BIZ UDPゴシック"/>
          <w:color w:val="000000" w:themeColor="text1"/>
        </w:rPr>
      </w:pPr>
    </w:p>
    <w:tbl>
      <w:tblPr>
        <w:tblStyle w:val="TableGrid"/>
        <w:tblW w:w="10055" w:type="dxa"/>
        <w:tblInd w:w="5" w:type="dxa"/>
        <w:tblCellMar>
          <w:top w:w="78" w:type="dxa"/>
          <w:left w:w="108" w:type="dxa"/>
          <w:right w:w="107" w:type="dxa"/>
        </w:tblCellMar>
        <w:tblLook w:val="04A0" w:firstRow="1" w:lastRow="0" w:firstColumn="1" w:lastColumn="0" w:noHBand="0" w:noVBand="1"/>
      </w:tblPr>
      <w:tblGrid>
        <w:gridCol w:w="704"/>
        <w:gridCol w:w="9351"/>
      </w:tblGrid>
      <w:tr w:rsidR="0045154D" w:rsidRPr="009C308E" w14:paraId="4798EEC0" w14:textId="77777777" w:rsidTr="00902CB1">
        <w:trPr>
          <w:trHeight w:val="624"/>
        </w:trPr>
        <w:tc>
          <w:tcPr>
            <w:tcW w:w="704" w:type="dxa"/>
            <w:tcBorders>
              <w:top w:val="single" w:sz="4" w:space="0" w:color="000000"/>
              <w:left w:val="single" w:sz="4" w:space="0" w:color="000000"/>
              <w:bottom w:val="single" w:sz="4" w:space="0" w:color="000000"/>
              <w:right w:val="single" w:sz="4" w:space="0" w:color="000000"/>
            </w:tcBorders>
          </w:tcPr>
          <w:p w14:paraId="3C4CBC08" w14:textId="77777777" w:rsidR="0045154D" w:rsidRPr="009C308E" w:rsidRDefault="0045154D" w:rsidP="00902CB1">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Q</w:t>
            </w:r>
          </w:p>
        </w:tc>
        <w:tc>
          <w:tcPr>
            <w:tcW w:w="9351" w:type="dxa"/>
            <w:tcBorders>
              <w:top w:val="single" w:sz="4" w:space="0" w:color="000000"/>
              <w:left w:val="single" w:sz="4" w:space="0" w:color="000000"/>
              <w:bottom w:val="single" w:sz="4" w:space="0" w:color="000000"/>
              <w:right w:val="single" w:sz="4" w:space="0" w:color="000000"/>
            </w:tcBorders>
          </w:tcPr>
          <w:p w14:paraId="66D65572" w14:textId="77777777" w:rsidR="0045154D" w:rsidRPr="009C308E" w:rsidRDefault="0045154D" w:rsidP="00902CB1">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基準日（令和</w:t>
            </w:r>
            <w:r w:rsidRPr="009C308E">
              <w:rPr>
                <w:rFonts w:ascii="BIZ UDPゴシック" w:eastAsia="BIZ UDPゴシック" w:hAnsi="BIZ UDPゴシック" w:cs="BIZ UDPゴシック" w:hint="eastAsia"/>
                <w:color w:val="000000" w:themeColor="text1"/>
              </w:rPr>
              <w:t>８</w:t>
            </w:r>
            <w:r w:rsidRPr="009C308E">
              <w:rPr>
                <w:rFonts w:ascii="BIZ UDPゴシック" w:eastAsia="BIZ UDPゴシック" w:hAnsi="BIZ UDPゴシック" w:cs="BIZ UDPゴシック"/>
                <w:color w:val="000000" w:themeColor="text1"/>
              </w:rPr>
              <w:t>年１月１日）時点で</w:t>
            </w:r>
            <w:r w:rsidRPr="009C308E">
              <w:rPr>
                <w:rFonts w:ascii="BIZ UDPゴシック" w:eastAsia="BIZ UDPゴシック" w:hAnsi="BIZ UDPゴシック" w:cs="BIZ UDPゴシック" w:hint="eastAsia"/>
                <w:color w:val="000000" w:themeColor="text1"/>
              </w:rPr>
              <w:t>余市町</w:t>
            </w:r>
            <w:r w:rsidRPr="009C308E">
              <w:rPr>
                <w:rFonts w:ascii="BIZ UDPゴシック" w:eastAsia="BIZ UDPゴシック" w:hAnsi="BIZ UDPゴシック" w:cs="BIZ UDPゴシック"/>
                <w:color w:val="000000" w:themeColor="text1"/>
              </w:rPr>
              <w:t>に居住して</w:t>
            </w:r>
            <w:r w:rsidRPr="009C308E">
              <w:rPr>
                <w:rFonts w:ascii="BIZ UDPゴシック" w:eastAsia="BIZ UDPゴシック" w:hAnsi="BIZ UDPゴシック" w:cs="BIZ UDPゴシック" w:hint="eastAsia"/>
                <w:color w:val="000000" w:themeColor="text1"/>
              </w:rPr>
              <w:t>い</w:t>
            </w:r>
            <w:r w:rsidRPr="009C308E">
              <w:rPr>
                <w:rFonts w:ascii="BIZ UDPゴシック" w:eastAsia="BIZ UDPゴシック" w:hAnsi="BIZ UDPゴシック" w:cs="BIZ UDPゴシック"/>
                <w:color w:val="000000" w:themeColor="text1"/>
              </w:rPr>
              <w:t>たが、その後</w:t>
            </w:r>
            <w:r w:rsidRPr="009C308E">
              <w:rPr>
                <w:rFonts w:ascii="BIZ UDPゴシック" w:eastAsia="BIZ UDPゴシック" w:hAnsi="BIZ UDPゴシック" w:cs="BIZ UDPゴシック" w:hint="eastAsia"/>
                <w:color w:val="000000" w:themeColor="text1"/>
              </w:rPr>
              <w:t>町</w:t>
            </w:r>
            <w:r w:rsidRPr="009C308E">
              <w:rPr>
                <w:rFonts w:ascii="BIZ UDPゴシック" w:eastAsia="BIZ UDPゴシック" w:hAnsi="BIZ UDPゴシック" w:cs="BIZ UDPゴシック"/>
                <w:color w:val="000000" w:themeColor="text1"/>
              </w:rPr>
              <w:t>外へ転出してい</w:t>
            </w:r>
            <w:r w:rsidRPr="009C308E">
              <w:rPr>
                <w:rFonts w:ascii="BIZ UDPゴシック" w:eastAsia="BIZ UDPゴシック" w:hAnsi="BIZ UDPゴシック" w:cs="BIZ UDPゴシック" w:hint="eastAsia"/>
                <w:color w:val="000000" w:themeColor="text1"/>
              </w:rPr>
              <w:t>る場合、対象となるか。</w:t>
            </w:r>
            <w:r w:rsidRPr="009C308E">
              <w:rPr>
                <w:rFonts w:ascii="BIZ UDPゴシック" w:eastAsia="BIZ UDPゴシック" w:hAnsi="BIZ UDPゴシック" w:cs="BIZ UDPゴシック"/>
                <w:color w:val="000000" w:themeColor="text1"/>
              </w:rPr>
              <w:t xml:space="preserve"> </w:t>
            </w:r>
          </w:p>
        </w:tc>
      </w:tr>
      <w:tr w:rsidR="0045154D" w:rsidRPr="009C308E" w14:paraId="0EC29766" w14:textId="77777777" w:rsidTr="00902CB1">
        <w:trPr>
          <w:trHeight w:val="624"/>
        </w:trPr>
        <w:tc>
          <w:tcPr>
            <w:tcW w:w="704" w:type="dxa"/>
            <w:tcBorders>
              <w:top w:val="single" w:sz="4" w:space="0" w:color="000000"/>
              <w:left w:val="single" w:sz="4" w:space="0" w:color="000000"/>
              <w:bottom w:val="single" w:sz="4" w:space="0" w:color="000000"/>
              <w:right w:val="single" w:sz="4" w:space="0" w:color="000000"/>
            </w:tcBorders>
          </w:tcPr>
          <w:p w14:paraId="510C0AA6" w14:textId="77777777" w:rsidR="0045154D" w:rsidRPr="009C308E" w:rsidRDefault="0045154D" w:rsidP="00902CB1">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A</w:t>
            </w:r>
          </w:p>
        </w:tc>
        <w:tc>
          <w:tcPr>
            <w:tcW w:w="9351" w:type="dxa"/>
            <w:tcBorders>
              <w:top w:val="single" w:sz="4" w:space="0" w:color="000000"/>
              <w:left w:val="single" w:sz="4" w:space="0" w:color="000000"/>
              <w:bottom w:val="single" w:sz="4" w:space="0" w:color="000000"/>
              <w:right w:val="single" w:sz="4" w:space="0" w:color="000000"/>
            </w:tcBorders>
          </w:tcPr>
          <w:p w14:paraId="56016668" w14:textId="77777777" w:rsidR="0045154D" w:rsidRPr="009C308E" w:rsidRDefault="0045154D" w:rsidP="00902CB1">
            <w:pPr>
              <w:spacing w:after="132"/>
              <w:rPr>
                <w:rFonts w:ascii="BIZ UDPゴシック" w:eastAsia="BIZ UDPゴシック" w:hAnsi="BIZ UDPゴシック"/>
                <w:color w:val="000000" w:themeColor="text1"/>
              </w:rPr>
            </w:pPr>
            <w:r w:rsidRPr="009C308E">
              <w:rPr>
                <w:rFonts w:ascii="BIZ UDPゴシック" w:eastAsia="BIZ UDPゴシック" w:hAnsi="BIZ UDPゴシック" w:cs="BIZ UDPゴシック" w:hint="eastAsia"/>
                <w:color w:val="000000" w:themeColor="text1"/>
              </w:rPr>
              <w:t>対象になる</w:t>
            </w:r>
            <w:r w:rsidRPr="009C308E">
              <w:rPr>
                <w:rFonts w:ascii="BIZ UDPゴシック" w:eastAsia="BIZ UDPゴシック" w:hAnsi="BIZ UDPゴシック" w:cs="BIZ UDPゴシック"/>
                <w:color w:val="000000" w:themeColor="text1"/>
              </w:rPr>
              <w:t xml:space="preserve">。 </w:t>
            </w:r>
            <w:r w:rsidRPr="009C308E">
              <w:rPr>
                <w:rFonts w:ascii="BIZ UDPゴシック" w:eastAsia="BIZ UDPゴシック" w:hAnsi="BIZ UDPゴシック"/>
                <w:color w:val="000000" w:themeColor="text1"/>
              </w:rPr>
              <w:br/>
            </w:r>
            <w:r w:rsidRPr="009C308E">
              <w:rPr>
                <w:rFonts w:ascii="BIZ UDPゴシック" w:eastAsia="BIZ UDPゴシック" w:hAnsi="BIZ UDPゴシック" w:cs="BIZ UDPゴシック" w:hint="eastAsia"/>
                <w:color w:val="000000" w:themeColor="text1"/>
              </w:rPr>
              <w:t>要件として</w:t>
            </w:r>
            <w:r w:rsidRPr="009C308E">
              <w:rPr>
                <w:rFonts w:ascii="BIZ UDPゴシック" w:eastAsia="BIZ UDPゴシック" w:hAnsi="BIZ UDPゴシック" w:cs="BIZ UDPゴシック"/>
                <w:color w:val="000000" w:themeColor="text1"/>
              </w:rPr>
              <w:t>、</w:t>
            </w:r>
            <w:r w:rsidRPr="009C308E">
              <w:rPr>
                <w:rFonts w:ascii="BIZ UDPゴシック" w:eastAsia="BIZ UDPゴシック" w:hAnsi="BIZ UDPゴシック" w:cs="BIZ UDPゴシック" w:hint="eastAsia"/>
                <w:color w:val="000000" w:themeColor="text1"/>
              </w:rPr>
              <w:t>基準日以降</w:t>
            </w:r>
            <w:r w:rsidRPr="009C308E">
              <w:rPr>
                <w:rFonts w:ascii="BIZ UDPゴシック" w:eastAsia="BIZ UDPゴシック" w:hAnsi="BIZ UDPゴシック" w:cs="BIZ UDPゴシック"/>
                <w:color w:val="000000" w:themeColor="text1"/>
              </w:rPr>
              <w:t>も</w:t>
            </w:r>
            <w:r w:rsidRPr="009C308E">
              <w:rPr>
                <w:rFonts w:ascii="BIZ UDPゴシック" w:eastAsia="BIZ UDPゴシック" w:hAnsi="BIZ UDPゴシック" w:cs="BIZ UDPゴシック" w:hint="eastAsia"/>
                <w:color w:val="000000" w:themeColor="text1"/>
              </w:rPr>
              <w:t>漁業</w:t>
            </w:r>
            <w:r w:rsidRPr="009C308E">
              <w:rPr>
                <w:rFonts w:ascii="BIZ UDPゴシック" w:eastAsia="BIZ UDPゴシック" w:hAnsi="BIZ UDPゴシック" w:cs="BIZ UDPゴシック"/>
                <w:color w:val="000000" w:themeColor="text1"/>
              </w:rPr>
              <w:t>継続の意思があること</w:t>
            </w:r>
            <w:r w:rsidRPr="009C308E">
              <w:rPr>
                <w:rFonts w:ascii="BIZ UDPゴシック" w:eastAsia="BIZ UDPゴシック" w:hAnsi="BIZ UDPゴシック" w:cs="BIZ UDPゴシック" w:hint="eastAsia"/>
                <w:color w:val="000000" w:themeColor="text1"/>
              </w:rPr>
              <w:t>が必要である</w:t>
            </w:r>
            <w:r w:rsidRPr="009C308E">
              <w:rPr>
                <w:rFonts w:ascii="BIZ UDPゴシック" w:eastAsia="BIZ UDPゴシック" w:hAnsi="BIZ UDPゴシック" w:cs="BIZ UDPゴシック"/>
                <w:color w:val="000000" w:themeColor="text1"/>
              </w:rPr>
              <w:t>。</w:t>
            </w:r>
          </w:p>
        </w:tc>
      </w:tr>
    </w:tbl>
    <w:p w14:paraId="72F501A3" w14:textId="77777777" w:rsidR="0045154D" w:rsidRPr="009C308E" w:rsidRDefault="0045154D">
      <w:pPr>
        <w:spacing w:after="0"/>
        <w:rPr>
          <w:rFonts w:ascii="BIZ UDPゴシック" w:eastAsia="BIZ UDPゴシック" w:hAnsi="BIZ UDPゴシック" w:cs="BIZ UDPゴシック"/>
          <w:color w:val="000000" w:themeColor="text1"/>
        </w:rPr>
      </w:pPr>
    </w:p>
    <w:tbl>
      <w:tblPr>
        <w:tblStyle w:val="TableGrid"/>
        <w:tblW w:w="10055" w:type="dxa"/>
        <w:tblInd w:w="5" w:type="dxa"/>
        <w:tblCellMar>
          <w:top w:w="78" w:type="dxa"/>
          <w:left w:w="108" w:type="dxa"/>
          <w:right w:w="109" w:type="dxa"/>
        </w:tblCellMar>
        <w:tblLook w:val="04A0" w:firstRow="1" w:lastRow="0" w:firstColumn="1" w:lastColumn="0" w:noHBand="0" w:noVBand="1"/>
      </w:tblPr>
      <w:tblGrid>
        <w:gridCol w:w="704"/>
        <w:gridCol w:w="9351"/>
      </w:tblGrid>
      <w:tr w:rsidR="009C308E" w:rsidRPr="009C308E" w14:paraId="7EB0A63A" w14:textId="77777777" w:rsidTr="0007069A">
        <w:trPr>
          <w:trHeight w:val="397"/>
        </w:trPr>
        <w:tc>
          <w:tcPr>
            <w:tcW w:w="704" w:type="dxa"/>
            <w:tcBorders>
              <w:top w:val="single" w:sz="4" w:space="0" w:color="000000"/>
              <w:left w:val="single" w:sz="4" w:space="0" w:color="000000"/>
              <w:bottom w:val="single" w:sz="4" w:space="0" w:color="000000"/>
              <w:right w:val="single" w:sz="4" w:space="0" w:color="000000"/>
            </w:tcBorders>
          </w:tcPr>
          <w:p w14:paraId="0EBF6A1F" w14:textId="73624E53"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Q</w:t>
            </w:r>
          </w:p>
        </w:tc>
        <w:tc>
          <w:tcPr>
            <w:tcW w:w="9351" w:type="dxa"/>
            <w:tcBorders>
              <w:top w:val="single" w:sz="4" w:space="0" w:color="000000"/>
              <w:left w:val="single" w:sz="4" w:space="0" w:color="000000"/>
              <w:bottom w:val="single" w:sz="4" w:space="0" w:color="000000"/>
              <w:right w:val="single" w:sz="4" w:space="0" w:color="000000"/>
            </w:tcBorders>
          </w:tcPr>
          <w:p w14:paraId="6056D830" w14:textId="10F1A507" w:rsidR="003B602F" w:rsidRPr="009C308E" w:rsidRDefault="00B14C6B">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hint="eastAsia"/>
                <w:color w:val="000000" w:themeColor="text1"/>
              </w:rPr>
              <w:t>基準日以降</w:t>
            </w:r>
            <w:r w:rsidRPr="009C308E">
              <w:rPr>
                <w:rFonts w:ascii="BIZ UDPゴシック" w:eastAsia="BIZ UDPゴシック" w:hAnsi="BIZ UDPゴシック" w:cs="BIZ UDPゴシック"/>
                <w:color w:val="000000" w:themeColor="text1"/>
              </w:rPr>
              <w:t>に亡くなっている場合は対象にな</w:t>
            </w:r>
            <w:r w:rsidR="0007069A" w:rsidRPr="009C308E">
              <w:rPr>
                <w:rFonts w:ascii="BIZ UDPゴシック" w:eastAsia="BIZ UDPゴシック" w:hAnsi="BIZ UDPゴシック" w:cs="BIZ UDPゴシック" w:hint="eastAsia"/>
                <w:color w:val="000000" w:themeColor="text1"/>
              </w:rPr>
              <w:t>る</w:t>
            </w:r>
            <w:r w:rsidRPr="009C308E">
              <w:rPr>
                <w:rFonts w:ascii="BIZ UDPゴシック" w:eastAsia="BIZ UDPゴシック" w:hAnsi="BIZ UDPゴシック" w:cs="BIZ UDPゴシック"/>
                <w:color w:val="000000" w:themeColor="text1"/>
              </w:rPr>
              <w:t xml:space="preserve">か。 </w:t>
            </w:r>
          </w:p>
        </w:tc>
      </w:tr>
      <w:tr w:rsidR="009C308E" w:rsidRPr="009C308E" w14:paraId="76A02DFA" w14:textId="77777777" w:rsidTr="009C308E">
        <w:trPr>
          <w:trHeight w:val="907"/>
        </w:trPr>
        <w:tc>
          <w:tcPr>
            <w:tcW w:w="704" w:type="dxa"/>
            <w:tcBorders>
              <w:top w:val="single" w:sz="4" w:space="0" w:color="000000"/>
              <w:left w:val="single" w:sz="4" w:space="0" w:color="000000"/>
              <w:bottom w:val="single" w:sz="4" w:space="0" w:color="000000"/>
              <w:right w:val="single" w:sz="4" w:space="0" w:color="000000"/>
            </w:tcBorders>
          </w:tcPr>
          <w:p w14:paraId="59E60018" w14:textId="66BACA99"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A</w:t>
            </w:r>
          </w:p>
        </w:tc>
        <w:tc>
          <w:tcPr>
            <w:tcW w:w="9351" w:type="dxa"/>
            <w:tcBorders>
              <w:top w:val="single" w:sz="4" w:space="0" w:color="000000"/>
              <w:left w:val="single" w:sz="4" w:space="0" w:color="000000"/>
              <w:bottom w:val="single" w:sz="4" w:space="0" w:color="000000"/>
              <w:right w:val="single" w:sz="4" w:space="0" w:color="000000"/>
            </w:tcBorders>
          </w:tcPr>
          <w:p w14:paraId="4926F560" w14:textId="5546402F" w:rsidR="003B602F" w:rsidRPr="009C308E" w:rsidRDefault="004E0A29" w:rsidP="0007069A">
            <w:pPr>
              <w:spacing w:after="132"/>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対象にな</w:t>
            </w:r>
            <w:r w:rsidR="0007069A" w:rsidRPr="009C308E">
              <w:rPr>
                <w:rFonts w:ascii="BIZ UDPゴシック" w:eastAsia="BIZ UDPゴシック" w:hAnsi="BIZ UDPゴシック" w:cs="BIZ UDPゴシック" w:hint="eastAsia"/>
                <w:color w:val="000000" w:themeColor="text1"/>
              </w:rPr>
              <w:t>らない</w:t>
            </w:r>
            <w:r w:rsidRPr="009C308E">
              <w:rPr>
                <w:rFonts w:ascii="BIZ UDPゴシック" w:eastAsia="BIZ UDPゴシック" w:hAnsi="BIZ UDPゴシック" w:cs="BIZ UDPゴシック"/>
                <w:color w:val="000000" w:themeColor="text1"/>
              </w:rPr>
              <w:t xml:space="preserve">。 </w:t>
            </w:r>
            <w:r w:rsidR="0007069A" w:rsidRPr="009C308E">
              <w:rPr>
                <w:rFonts w:ascii="BIZ UDPゴシック" w:eastAsia="BIZ UDPゴシック" w:hAnsi="BIZ UDPゴシック"/>
                <w:color w:val="000000" w:themeColor="text1"/>
              </w:rPr>
              <w:br/>
            </w:r>
            <w:r w:rsidRPr="009C308E">
              <w:rPr>
                <w:rFonts w:ascii="BIZ UDPゴシック" w:eastAsia="BIZ UDPゴシック" w:hAnsi="BIZ UDPゴシック" w:cs="BIZ UDPゴシック"/>
                <w:color w:val="000000" w:themeColor="text1"/>
              </w:rPr>
              <w:t>ただし、亡くなった方と住民票上の世帯を同じくする方が</w:t>
            </w:r>
            <w:r w:rsidR="00CB7583" w:rsidRPr="009C308E">
              <w:rPr>
                <w:rFonts w:ascii="BIZ UDPゴシック" w:eastAsia="BIZ UDPゴシック" w:hAnsi="BIZ UDPゴシック" w:cs="BIZ UDPゴシック" w:hint="eastAsia"/>
                <w:color w:val="000000" w:themeColor="text1"/>
              </w:rPr>
              <w:t>漁業</w:t>
            </w:r>
            <w:r w:rsidRPr="009C308E">
              <w:rPr>
                <w:rFonts w:ascii="BIZ UDPゴシック" w:eastAsia="BIZ UDPゴシック" w:hAnsi="BIZ UDPゴシック" w:cs="BIZ UDPゴシック"/>
                <w:color w:val="000000" w:themeColor="text1"/>
              </w:rPr>
              <w:t>を継承していると確認できた場合は、継承者が</w:t>
            </w:r>
            <w:r w:rsidR="0007069A" w:rsidRPr="009C308E">
              <w:rPr>
                <w:rFonts w:ascii="BIZ UDPゴシック" w:eastAsia="BIZ UDPゴシック" w:hAnsi="BIZ UDPゴシック" w:cs="BIZ UDPゴシック" w:hint="eastAsia"/>
                <w:color w:val="000000" w:themeColor="text1"/>
              </w:rPr>
              <w:t>対象となる</w:t>
            </w:r>
            <w:r w:rsidRPr="009C308E">
              <w:rPr>
                <w:rFonts w:ascii="BIZ UDPゴシック" w:eastAsia="BIZ UDPゴシック" w:hAnsi="BIZ UDPゴシック" w:cs="BIZ UDPゴシック"/>
                <w:color w:val="000000" w:themeColor="text1"/>
              </w:rPr>
              <w:t xml:space="preserve">。 </w:t>
            </w:r>
          </w:p>
        </w:tc>
      </w:tr>
    </w:tbl>
    <w:p w14:paraId="43697ACB" w14:textId="078B5C35" w:rsidR="00CB7583" w:rsidRDefault="004E0A29">
      <w:pPr>
        <w:spacing w:after="0"/>
        <w:rPr>
          <w:rFonts w:ascii="BIZ UDPゴシック" w:eastAsia="BIZ UDPゴシック" w:hAnsi="BIZ UDPゴシック" w:cs="BIZ UDPゴシック"/>
          <w:color w:val="000000" w:themeColor="text1"/>
        </w:rPr>
      </w:pPr>
      <w:r w:rsidRPr="009C308E">
        <w:rPr>
          <w:rFonts w:ascii="BIZ UDPゴシック" w:eastAsia="BIZ UDPゴシック" w:hAnsi="BIZ UDPゴシック" w:cs="BIZ UDPゴシック"/>
          <w:color w:val="000000" w:themeColor="text1"/>
        </w:rPr>
        <w:t xml:space="preserve"> </w:t>
      </w:r>
    </w:p>
    <w:tbl>
      <w:tblPr>
        <w:tblStyle w:val="TableGrid"/>
        <w:tblW w:w="10055" w:type="dxa"/>
        <w:tblInd w:w="5" w:type="dxa"/>
        <w:tblCellMar>
          <w:top w:w="78" w:type="dxa"/>
          <w:left w:w="108" w:type="dxa"/>
          <w:right w:w="111" w:type="dxa"/>
        </w:tblCellMar>
        <w:tblLook w:val="04A0" w:firstRow="1" w:lastRow="0" w:firstColumn="1" w:lastColumn="0" w:noHBand="0" w:noVBand="1"/>
      </w:tblPr>
      <w:tblGrid>
        <w:gridCol w:w="704"/>
        <w:gridCol w:w="9351"/>
      </w:tblGrid>
      <w:tr w:rsidR="0045154D" w:rsidRPr="009C308E" w14:paraId="53D159F5" w14:textId="77777777" w:rsidTr="00902CB1">
        <w:trPr>
          <w:trHeight w:val="397"/>
        </w:trPr>
        <w:tc>
          <w:tcPr>
            <w:tcW w:w="704" w:type="dxa"/>
            <w:tcBorders>
              <w:top w:val="single" w:sz="4" w:space="0" w:color="000000"/>
              <w:left w:val="single" w:sz="4" w:space="0" w:color="000000"/>
              <w:bottom w:val="single" w:sz="4" w:space="0" w:color="000000"/>
              <w:right w:val="single" w:sz="4" w:space="0" w:color="000000"/>
            </w:tcBorders>
          </w:tcPr>
          <w:p w14:paraId="6E1214A8" w14:textId="77777777" w:rsidR="0045154D" w:rsidRPr="009C308E" w:rsidRDefault="0045154D" w:rsidP="00902CB1">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Q</w:t>
            </w:r>
          </w:p>
        </w:tc>
        <w:tc>
          <w:tcPr>
            <w:tcW w:w="9351" w:type="dxa"/>
            <w:tcBorders>
              <w:top w:val="single" w:sz="4" w:space="0" w:color="000000"/>
              <w:left w:val="single" w:sz="4" w:space="0" w:color="000000"/>
              <w:bottom w:val="single" w:sz="4" w:space="0" w:color="000000"/>
              <w:right w:val="single" w:sz="4" w:space="0" w:color="000000"/>
            </w:tcBorders>
          </w:tcPr>
          <w:p w14:paraId="46AF72BB" w14:textId="77777777" w:rsidR="0045154D" w:rsidRPr="009C308E" w:rsidRDefault="0045154D" w:rsidP="00902CB1">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hint="eastAsia"/>
                <w:color w:val="000000" w:themeColor="text1"/>
              </w:rPr>
              <w:t>漁業者の家族や乗組員にも支給されるか。</w:t>
            </w:r>
          </w:p>
        </w:tc>
      </w:tr>
      <w:tr w:rsidR="0045154D" w:rsidRPr="009C308E" w14:paraId="0655EB0E" w14:textId="77777777" w:rsidTr="00902CB1">
        <w:trPr>
          <w:trHeight w:val="624"/>
        </w:trPr>
        <w:tc>
          <w:tcPr>
            <w:tcW w:w="704" w:type="dxa"/>
            <w:tcBorders>
              <w:top w:val="single" w:sz="4" w:space="0" w:color="000000"/>
              <w:left w:val="single" w:sz="4" w:space="0" w:color="000000"/>
              <w:bottom w:val="single" w:sz="4" w:space="0" w:color="000000"/>
              <w:right w:val="single" w:sz="4" w:space="0" w:color="000000"/>
            </w:tcBorders>
          </w:tcPr>
          <w:p w14:paraId="2174E6AB" w14:textId="77777777" w:rsidR="0045154D" w:rsidRPr="009C308E" w:rsidRDefault="0045154D" w:rsidP="00902CB1">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A</w:t>
            </w:r>
          </w:p>
        </w:tc>
        <w:tc>
          <w:tcPr>
            <w:tcW w:w="9351" w:type="dxa"/>
            <w:tcBorders>
              <w:top w:val="single" w:sz="4" w:space="0" w:color="000000"/>
              <w:left w:val="single" w:sz="4" w:space="0" w:color="000000"/>
              <w:bottom w:val="single" w:sz="4" w:space="0" w:color="000000"/>
              <w:right w:val="single" w:sz="4" w:space="0" w:color="000000"/>
            </w:tcBorders>
          </w:tcPr>
          <w:p w14:paraId="1CC1FFB8" w14:textId="77777777" w:rsidR="0045154D" w:rsidRDefault="0045154D" w:rsidP="00902CB1">
            <w:pPr>
              <w:spacing w:after="0"/>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対象にならない。</w:t>
            </w:r>
          </w:p>
          <w:p w14:paraId="597C0843" w14:textId="77777777" w:rsidR="0045154D" w:rsidRPr="009C308E" w:rsidRDefault="0045154D" w:rsidP="00902CB1">
            <w:pPr>
              <w:spacing w:after="0"/>
              <w:rPr>
                <w:rFonts w:ascii="BIZ UDPゴシック" w:eastAsia="BIZ UDPゴシック" w:hAnsi="BIZ UDPゴシック"/>
                <w:color w:val="000000" w:themeColor="text1"/>
              </w:rPr>
            </w:pPr>
            <w:r>
              <w:rPr>
                <w:rFonts w:ascii="BIZ UDPゴシック" w:eastAsia="BIZ UDPゴシック" w:hAnsi="BIZ UDPゴシック" w:cs="BIZ UDPゴシック" w:hint="eastAsia"/>
                <w:color w:val="000000" w:themeColor="text1"/>
              </w:rPr>
              <w:t>本助成金は</w:t>
            </w:r>
            <w:r w:rsidRPr="009C308E">
              <w:rPr>
                <w:rFonts w:ascii="BIZ UDPゴシック" w:eastAsia="BIZ UDPゴシック" w:hAnsi="BIZ UDPゴシック" w:cs="BIZ UDPゴシック" w:hint="eastAsia"/>
                <w:color w:val="000000" w:themeColor="text1"/>
              </w:rPr>
              <w:t>漁業経営を継続するための一助として支援する目的</w:t>
            </w:r>
            <w:r>
              <w:rPr>
                <w:rFonts w:ascii="BIZ UDPゴシック" w:eastAsia="BIZ UDPゴシック" w:hAnsi="BIZ UDPゴシック" w:cs="BIZ UDPゴシック" w:hint="eastAsia"/>
                <w:color w:val="000000" w:themeColor="text1"/>
              </w:rPr>
              <w:t>である。</w:t>
            </w:r>
          </w:p>
        </w:tc>
      </w:tr>
    </w:tbl>
    <w:p w14:paraId="787CFD65" w14:textId="77777777" w:rsidR="0045154D" w:rsidRPr="009C308E" w:rsidRDefault="0045154D">
      <w:pPr>
        <w:spacing w:after="0"/>
        <w:rPr>
          <w:rFonts w:ascii="BIZ UDPゴシック" w:eastAsia="BIZ UDPゴシック" w:hAnsi="BIZ UDPゴシック" w:cs="BIZ UDPゴシック"/>
          <w:color w:val="000000" w:themeColor="text1"/>
        </w:rPr>
      </w:pPr>
    </w:p>
    <w:tbl>
      <w:tblPr>
        <w:tblStyle w:val="TableGrid"/>
        <w:tblW w:w="10055" w:type="dxa"/>
        <w:tblInd w:w="5" w:type="dxa"/>
        <w:tblCellMar>
          <w:top w:w="78" w:type="dxa"/>
          <w:left w:w="108" w:type="dxa"/>
          <w:right w:w="115" w:type="dxa"/>
        </w:tblCellMar>
        <w:tblLook w:val="04A0" w:firstRow="1" w:lastRow="0" w:firstColumn="1" w:lastColumn="0" w:noHBand="0" w:noVBand="1"/>
      </w:tblPr>
      <w:tblGrid>
        <w:gridCol w:w="704"/>
        <w:gridCol w:w="9351"/>
      </w:tblGrid>
      <w:tr w:rsidR="009C308E" w:rsidRPr="009C308E" w14:paraId="3C6D868F" w14:textId="77777777" w:rsidTr="0007069A">
        <w:trPr>
          <w:trHeight w:val="397"/>
        </w:trPr>
        <w:tc>
          <w:tcPr>
            <w:tcW w:w="704" w:type="dxa"/>
            <w:tcBorders>
              <w:top w:val="single" w:sz="4" w:space="0" w:color="000000"/>
              <w:left w:val="single" w:sz="4" w:space="0" w:color="000000"/>
              <w:bottom w:val="single" w:sz="4" w:space="0" w:color="000000"/>
              <w:right w:val="single" w:sz="4" w:space="0" w:color="000000"/>
            </w:tcBorders>
          </w:tcPr>
          <w:p w14:paraId="6FFB3F84" w14:textId="37B5C669"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Q </w:t>
            </w:r>
          </w:p>
        </w:tc>
        <w:tc>
          <w:tcPr>
            <w:tcW w:w="9351" w:type="dxa"/>
            <w:tcBorders>
              <w:top w:val="single" w:sz="4" w:space="0" w:color="000000"/>
              <w:left w:val="single" w:sz="4" w:space="0" w:color="000000"/>
              <w:bottom w:val="single" w:sz="4" w:space="0" w:color="000000"/>
              <w:right w:val="single" w:sz="4" w:space="0" w:color="000000"/>
            </w:tcBorders>
          </w:tcPr>
          <w:p w14:paraId="14C09DAC" w14:textId="6ED354D1" w:rsidR="003B602F" w:rsidRPr="009C308E" w:rsidRDefault="0045154D">
            <w:pPr>
              <w:spacing w:after="0"/>
              <w:rPr>
                <w:rFonts w:ascii="BIZ UDPゴシック" w:eastAsia="BIZ UDPゴシック" w:hAnsi="BIZ UDPゴシック"/>
                <w:color w:val="000000" w:themeColor="text1"/>
              </w:rPr>
            </w:pPr>
            <w:r>
              <w:rPr>
                <w:rFonts w:ascii="BIZ UDPゴシック" w:eastAsia="BIZ UDPゴシック" w:hAnsi="BIZ UDPゴシック" w:cs="BIZ UDPゴシック" w:hint="eastAsia"/>
                <w:color w:val="000000" w:themeColor="text1"/>
              </w:rPr>
              <w:t>同一世帯の</w:t>
            </w:r>
            <w:r w:rsidR="004E0A29" w:rsidRPr="009C308E">
              <w:rPr>
                <w:rFonts w:ascii="BIZ UDPゴシック" w:eastAsia="BIZ UDPゴシック" w:hAnsi="BIZ UDPゴシック" w:cs="BIZ UDPゴシック"/>
                <w:color w:val="000000" w:themeColor="text1"/>
              </w:rPr>
              <w:t>親子で別々に</w:t>
            </w:r>
            <w:r w:rsidR="00B14C6B" w:rsidRPr="009C308E">
              <w:rPr>
                <w:rFonts w:ascii="BIZ UDPゴシック" w:eastAsia="BIZ UDPゴシック" w:hAnsi="BIZ UDPゴシック" w:cs="BIZ UDPゴシック" w:hint="eastAsia"/>
                <w:color w:val="000000" w:themeColor="text1"/>
              </w:rPr>
              <w:t>漁業</w:t>
            </w:r>
            <w:r w:rsidR="004E0A29" w:rsidRPr="009C308E">
              <w:rPr>
                <w:rFonts w:ascii="BIZ UDPゴシック" w:eastAsia="BIZ UDPゴシック" w:hAnsi="BIZ UDPゴシック" w:cs="BIZ UDPゴシック"/>
                <w:color w:val="000000" w:themeColor="text1"/>
              </w:rPr>
              <w:t>を行っ</w:t>
            </w:r>
            <w:r>
              <w:rPr>
                <w:rFonts w:ascii="BIZ UDPゴシック" w:eastAsia="BIZ UDPゴシック" w:hAnsi="BIZ UDPゴシック" w:cs="BIZ UDPゴシック" w:hint="eastAsia"/>
                <w:color w:val="000000" w:themeColor="text1"/>
              </w:rPr>
              <w:t>ている</w:t>
            </w:r>
            <w:r w:rsidR="004E0A29" w:rsidRPr="009C308E">
              <w:rPr>
                <w:rFonts w:ascii="BIZ UDPゴシック" w:eastAsia="BIZ UDPゴシック" w:hAnsi="BIZ UDPゴシック" w:cs="BIZ UDPゴシック"/>
                <w:color w:val="000000" w:themeColor="text1"/>
              </w:rPr>
              <w:t>が、それぞれが申請で</w:t>
            </w:r>
            <w:r>
              <w:rPr>
                <w:rFonts w:ascii="BIZ UDPゴシック" w:eastAsia="BIZ UDPゴシック" w:hAnsi="BIZ UDPゴシック" w:cs="BIZ UDPゴシック" w:hint="eastAsia"/>
                <w:color w:val="000000" w:themeColor="text1"/>
              </w:rPr>
              <w:t>きるか</w:t>
            </w:r>
            <w:r w:rsidR="004E0A29" w:rsidRPr="009C308E">
              <w:rPr>
                <w:rFonts w:ascii="BIZ UDPゴシック" w:eastAsia="BIZ UDPゴシック" w:hAnsi="BIZ UDPゴシック" w:cs="BIZ UDPゴシック"/>
                <w:color w:val="000000" w:themeColor="text1"/>
              </w:rPr>
              <w:t xml:space="preserve">。 </w:t>
            </w:r>
          </w:p>
        </w:tc>
      </w:tr>
      <w:tr w:rsidR="009C308E" w:rsidRPr="009C308E" w14:paraId="29B20424" w14:textId="77777777" w:rsidTr="009C308E">
        <w:trPr>
          <w:trHeight w:val="624"/>
        </w:trPr>
        <w:tc>
          <w:tcPr>
            <w:tcW w:w="704" w:type="dxa"/>
            <w:tcBorders>
              <w:top w:val="single" w:sz="4" w:space="0" w:color="000000"/>
              <w:left w:val="single" w:sz="4" w:space="0" w:color="000000"/>
              <w:bottom w:val="single" w:sz="4" w:space="0" w:color="000000"/>
              <w:right w:val="single" w:sz="4" w:space="0" w:color="000000"/>
            </w:tcBorders>
          </w:tcPr>
          <w:p w14:paraId="50CFE2D5" w14:textId="656CC075"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A </w:t>
            </w:r>
          </w:p>
        </w:tc>
        <w:tc>
          <w:tcPr>
            <w:tcW w:w="9351" w:type="dxa"/>
            <w:tcBorders>
              <w:top w:val="single" w:sz="4" w:space="0" w:color="000000"/>
              <w:left w:val="single" w:sz="4" w:space="0" w:color="000000"/>
              <w:bottom w:val="single" w:sz="4" w:space="0" w:color="000000"/>
              <w:right w:val="single" w:sz="4" w:space="0" w:color="000000"/>
            </w:tcBorders>
          </w:tcPr>
          <w:p w14:paraId="523DD8C6" w14:textId="557F6B78" w:rsidR="003B602F" w:rsidRPr="009C308E" w:rsidRDefault="0007069A">
            <w:pPr>
              <w:spacing w:after="0"/>
              <w:rPr>
                <w:rFonts w:ascii="BIZ UDPゴシック" w:eastAsia="BIZ UDPゴシック" w:hAnsi="BIZ UDPゴシック"/>
                <w:color w:val="000000" w:themeColor="text1"/>
              </w:rPr>
            </w:pPr>
            <w:r w:rsidRPr="009C308E">
              <w:rPr>
                <w:rFonts w:ascii="BIZ UDPゴシック" w:eastAsia="BIZ UDPゴシック" w:hAnsi="BIZ UDPゴシック" w:cs="ＭＳ 明朝" w:hint="eastAsia"/>
                <w:color w:val="000000" w:themeColor="text1"/>
              </w:rPr>
              <w:t>申請できる。</w:t>
            </w:r>
            <w:r w:rsidRPr="009C308E">
              <w:rPr>
                <w:rFonts w:ascii="BIZ UDPゴシック" w:eastAsia="BIZ UDPゴシック" w:hAnsi="BIZ UDPゴシック" w:cs="ＭＳ 明朝"/>
                <w:color w:val="000000" w:themeColor="text1"/>
              </w:rPr>
              <w:br/>
            </w:r>
            <w:r w:rsidR="0045154D" w:rsidRPr="009C308E">
              <w:rPr>
                <w:rFonts w:ascii="BIZ UDPゴシック" w:eastAsia="BIZ UDPゴシック" w:hAnsi="BIZ UDPゴシック" w:cs="BIZ UDPゴシック" w:hint="eastAsia"/>
                <w:szCs w:val="24"/>
              </w:rPr>
              <w:t>個人経営主の世帯員</w:t>
            </w:r>
            <w:r w:rsidR="0045154D">
              <w:rPr>
                <w:rFonts w:ascii="BIZ UDPゴシック" w:eastAsia="BIZ UDPゴシック" w:hAnsi="BIZ UDPゴシック" w:cs="BIZ UDPゴシック" w:hint="eastAsia"/>
                <w:szCs w:val="24"/>
              </w:rPr>
              <w:t>であってもそれぞれに</w:t>
            </w:r>
            <w:r w:rsidR="007C4F12" w:rsidRPr="009C308E">
              <w:rPr>
                <w:rFonts w:ascii="BIZ UDPゴシック" w:eastAsia="BIZ UDPゴシック" w:hAnsi="BIZ UDPゴシック" w:cs="ＭＳ 明朝" w:hint="eastAsia"/>
                <w:color w:val="000000" w:themeColor="text1"/>
              </w:rPr>
              <w:t>漁業の</w:t>
            </w:r>
            <w:r w:rsidR="0045154D">
              <w:rPr>
                <w:rFonts w:ascii="BIZ UDPゴシック" w:eastAsia="BIZ UDPゴシック" w:hAnsi="BIZ UDPゴシック" w:cs="ＭＳ 明朝" w:hint="eastAsia"/>
                <w:color w:val="000000" w:themeColor="text1"/>
              </w:rPr>
              <w:t>実績があれば可能である</w:t>
            </w:r>
            <w:r w:rsidR="007C4F12" w:rsidRPr="009C308E">
              <w:rPr>
                <w:rFonts w:ascii="BIZ UDPゴシック" w:eastAsia="BIZ UDPゴシック" w:hAnsi="BIZ UDPゴシック" w:cs="ＭＳ 明朝" w:hint="eastAsia"/>
                <w:color w:val="000000" w:themeColor="text1"/>
              </w:rPr>
              <w:t>。</w:t>
            </w:r>
          </w:p>
        </w:tc>
      </w:tr>
    </w:tbl>
    <w:p w14:paraId="5A8538E5" w14:textId="77777777" w:rsidR="00A375AF" w:rsidRPr="009C308E" w:rsidRDefault="00A375AF">
      <w:pPr>
        <w:spacing w:after="0"/>
        <w:rPr>
          <w:rFonts w:ascii="BIZ UDPゴシック" w:eastAsia="BIZ UDPゴシック" w:hAnsi="BIZ UDPゴシック"/>
          <w:color w:val="000000" w:themeColor="text1"/>
        </w:rPr>
      </w:pPr>
    </w:p>
    <w:tbl>
      <w:tblPr>
        <w:tblStyle w:val="TableGrid"/>
        <w:tblW w:w="10055" w:type="dxa"/>
        <w:tblInd w:w="5" w:type="dxa"/>
        <w:tblCellMar>
          <w:top w:w="78" w:type="dxa"/>
          <w:left w:w="108" w:type="dxa"/>
          <w:right w:w="47" w:type="dxa"/>
        </w:tblCellMar>
        <w:tblLook w:val="04A0" w:firstRow="1" w:lastRow="0" w:firstColumn="1" w:lastColumn="0" w:noHBand="0" w:noVBand="1"/>
      </w:tblPr>
      <w:tblGrid>
        <w:gridCol w:w="704"/>
        <w:gridCol w:w="9351"/>
      </w:tblGrid>
      <w:tr w:rsidR="009C308E" w:rsidRPr="009C308E" w14:paraId="0528FE57" w14:textId="77777777" w:rsidTr="007C4F12">
        <w:trPr>
          <w:trHeight w:val="397"/>
        </w:trPr>
        <w:tc>
          <w:tcPr>
            <w:tcW w:w="704" w:type="dxa"/>
            <w:tcBorders>
              <w:top w:val="single" w:sz="4" w:space="0" w:color="000000"/>
              <w:left w:val="single" w:sz="4" w:space="0" w:color="000000"/>
              <w:bottom w:val="single" w:sz="4" w:space="0" w:color="000000"/>
              <w:right w:val="single" w:sz="4" w:space="0" w:color="000000"/>
            </w:tcBorders>
          </w:tcPr>
          <w:p w14:paraId="046FE7A7" w14:textId="0FDD2CA1"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Q</w:t>
            </w:r>
          </w:p>
        </w:tc>
        <w:tc>
          <w:tcPr>
            <w:tcW w:w="9351" w:type="dxa"/>
            <w:tcBorders>
              <w:top w:val="single" w:sz="4" w:space="0" w:color="000000"/>
              <w:left w:val="single" w:sz="4" w:space="0" w:color="000000"/>
              <w:bottom w:val="single" w:sz="4" w:space="0" w:color="000000"/>
              <w:right w:val="single" w:sz="4" w:space="0" w:color="000000"/>
            </w:tcBorders>
          </w:tcPr>
          <w:p w14:paraId="5416AE49" w14:textId="516BA537"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令和７年中に</w:t>
            </w:r>
            <w:r w:rsidR="006E12BB" w:rsidRPr="009C308E">
              <w:rPr>
                <w:rFonts w:ascii="BIZ UDPゴシック" w:eastAsia="BIZ UDPゴシック" w:hAnsi="BIZ UDPゴシック" w:cs="BIZ UDPゴシック" w:hint="eastAsia"/>
                <w:color w:val="000000" w:themeColor="text1"/>
              </w:rPr>
              <w:t>漁業</w:t>
            </w:r>
            <w:r w:rsidRPr="009C308E">
              <w:rPr>
                <w:rFonts w:ascii="BIZ UDPゴシック" w:eastAsia="BIZ UDPゴシック" w:hAnsi="BIZ UDPゴシック" w:cs="BIZ UDPゴシック"/>
                <w:color w:val="000000" w:themeColor="text1"/>
              </w:rPr>
              <w:t>を開始し</w:t>
            </w:r>
            <w:r w:rsidR="007C4F12" w:rsidRPr="009C308E">
              <w:rPr>
                <w:rFonts w:ascii="BIZ UDPゴシック" w:eastAsia="BIZ UDPゴシック" w:hAnsi="BIZ UDPゴシック" w:cs="BIZ UDPゴシック" w:hint="eastAsia"/>
                <w:color w:val="000000" w:themeColor="text1"/>
              </w:rPr>
              <w:t>たが、対象になるか</w:t>
            </w:r>
            <w:r w:rsidRPr="009C308E">
              <w:rPr>
                <w:rFonts w:ascii="BIZ UDPゴシック" w:eastAsia="BIZ UDPゴシック" w:hAnsi="BIZ UDPゴシック" w:cs="BIZ UDPゴシック"/>
                <w:color w:val="000000" w:themeColor="text1"/>
              </w:rPr>
              <w:t xml:space="preserve">。 </w:t>
            </w:r>
          </w:p>
        </w:tc>
      </w:tr>
      <w:tr w:rsidR="009C308E" w:rsidRPr="009C308E" w14:paraId="7C7BE6D7" w14:textId="77777777" w:rsidTr="007C4F12">
        <w:trPr>
          <w:trHeight w:val="397"/>
        </w:trPr>
        <w:tc>
          <w:tcPr>
            <w:tcW w:w="704" w:type="dxa"/>
            <w:tcBorders>
              <w:top w:val="single" w:sz="4" w:space="0" w:color="000000"/>
              <w:left w:val="single" w:sz="4" w:space="0" w:color="000000"/>
              <w:bottom w:val="single" w:sz="4" w:space="0" w:color="000000"/>
              <w:right w:val="single" w:sz="4" w:space="0" w:color="000000"/>
            </w:tcBorders>
          </w:tcPr>
          <w:p w14:paraId="10B1FE97" w14:textId="3305DBBB"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A </w:t>
            </w:r>
          </w:p>
        </w:tc>
        <w:tc>
          <w:tcPr>
            <w:tcW w:w="9351" w:type="dxa"/>
            <w:tcBorders>
              <w:top w:val="single" w:sz="4" w:space="0" w:color="000000"/>
              <w:left w:val="single" w:sz="4" w:space="0" w:color="000000"/>
              <w:bottom w:val="single" w:sz="4" w:space="0" w:color="000000"/>
              <w:right w:val="single" w:sz="4" w:space="0" w:color="000000"/>
            </w:tcBorders>
          </w:tcPr>
          <w:p w14:paraId="3B09A7EC" w14:textId="4D70DD0E" w:rsidR="003B602F" w:rsidRPr="009C308E" w:rsidRDefault="007C4F12" w:rsidP="007C4F12">
            <w:pPr>
              <w:spacing w:after="132" w:line="240" w:lineRule="auto"/>
              <w:rPr>
                <w:rFonts w:ascii="BIZ UDPゴシック" w:eastAsia="BIZ UDPゴシック" w:hAnsi="BIZ UDPゴシック"/>
                <w:color w:val="000000" w:themeColor="text1"/>
              </w:rPr>
            </w:pPr>
            <w:r w:rsidRPr="009C308E">
              <w:rPr>
                <w:rFonts w:ascii="BIZ UDPゴシック" w:eastAsia="BIZ UDPゴシック" w:hAnsi="BIZ UDPゴシック" w:cs="BIZ UDPゴシック" w:hint="eastAsia"/>
                <w:color w:val="000000" w:themeColor="text1"/>
              </w:rPr>
              <w:t>対象になる</w:t>
            </w:r>
            <w:r w:rsidR="004E0A29" w:rsidRPr="009C308E">
              <w:rPr>
                <w:rFonts w:ascii="BIZ UDPゴシック" w:eastAsia="BIZ UDPゴシック" w:hAnsi="BIZ UDPゴシック" w:cs="BIZ UDPゴシック"/>
                <w:color w:val="000000" w:themeColor="text1"/>
              </w:rPr>
              <w:t xml:space="preserve">。 </w:t>
            </w:r>
          </w:p>
        </w:tc>
      </w:tr>
    </w:tbl>
    <w:p w14:paraId="5916D078" w14:textId="77777777" w:rsidR="00C06358" w:rsidRPr="009C308E" w:rsidRDefault="00C06358">
      <w:pPr>
        <w:spacing w:after="0"/>
        <w:rPr>
          <w:rFonts w:ascii="BIZ UDPゴシック" w:eastAsia="BIZ UDPゴシック" w:hAnsi="BIZ UDPゴシック" w:cs="BIZ UDPゴシック"/>
          <w:color w:val="000000" w:themeColor="text1"/>
        </w:rPr>
      </w:pPr>
    </w:p>
    <w:tbl>
      <w:tblPr>
        <w:tblStyle w:val="TableGrid"/>
        <w:tblW w:w="10055" w:type="dxa"/>
        <w:tblInd w:w="5" w:type="dxa"/>
        <w:tblCellMar>
          <w:top w:w="78" w:type="dxa"/>
          <w:left w:w="108" w:type="dxa"/>
          <w:right w:w="111" w:type="dxa"/>
        </w:tblCellMar>
        <w:tblLook w:val="04A0" w:firstRow="1" w:lastRow="0" w:firstColumn="1" w:lastColumn="0" w:noHBand="0" w:noVBand="1"/>
      </w:tblPr>
      <w:tblGrid>
        <w:gridCol w:w="704"/>
        <w:gridCol w:w="9351"/>
      </w:tblGrid>
      <w:tr w:rsidR="009C308E" w:rsidRPr="009C308E" w14:paraId="419A2B92" w14:textId="77777777" w:rsidTr="009F5642">
        <w:trPr>
          <w:trHeight w:val="370"/>
        </w:trPr>
        <w:tc>
          <w:tcPr>
            <w:tcW w:w="704" w:type="dxa"/>
            <w:tcBorders>
              <w:top w:val="single" w:sz="4" w:space="0" w:color="000000"/>
              <w:left w:val="single" w:sz="4" w:space="0" w:color="000000"/>
              <w:bottom w:val="single" w:sz="4" w:space="0" w:color="000000"/>
              <w:right w:val="single" w:sz="4" w:space="0" w:color="000000"/>
            </w:tcBorders>
          </w:tcPr>
          <w:p w14:paraId="0F80A640" w14:textId="4D6621A4" w:rsidR="00C06358" w:rsidRPr="009C308E" w:rsidRDefault="00C06358" w:rsidP="009F5642">
            <w:pPr>
              <w:spacing w:after="0"/>
              <w:rPr>
                <w:rFonts w:ascii="BIZ UDPゴシック" w:eastAsia="BIZ UDPゴシック" w:hAnsi="BIZ UDPゴシック" w:cs="BIZ UDPゴシック"/>
                <w:color w:val="000000" w:themeColor="text1"/>
              </w:rPr>
            </w:pPr>
            <w:r w:rsidRPr="009C308E">
              <w:rPr>
                <w:rFonts w:ascii="BIZ UDPゴシック" w:eastAsia="BIZ UDPゴシック" w:hAnsi="BIZ UDPゴシック" w:cs="BIZ UDPゴシック"/>
                <w:color w:val="000000" w:themeColor="text1"/>
              </w:rPr>
              <w:t xml:space="preserve">Q </w:t>
            </w:r>
          </w:p>
        </w:tc>
        <w:tc>
          <w:tcPr>
            <w:tcW w:w="9351" w:type="dxa"/>
            <w:tcBorders>
              <w:top w:val="single" w:sz="4" w:space="0" w:color="000000"/>
              <w:left w:val="single" w:sz="4" w:space="0" w:color="000000"/>
              <w:bottom w:val="single" w:sz="4" w:space="0" w:color="000000"/>
              <w:right w:val="single" w:sz="4" w:space="0" w:color="000000"/>
            </w:tcBorders>
          </w:tcPr>
          <w:p w14:paraId="55769760" w14:textId="79DADC0C" w:rsidR="00C06358" w:rsidRPr="009C308E" w:rsidRDefault="00C06358" w:rsidP="009F5642">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個人・法人</w:t>
            </w:r>
            <w:r w:rsidRPr="009C308E">
              <w:rPr>
                <w:rFonts w:ascii="BIZ UDPゴシック" w:eastAsia="BIZ UDPゴシック" w:hAnsi="BIZ UDPゴシック" w:cs="BIZ UDPゴシック" w:hint="eastAsia"/>
                <w:color w:val="000000" w:themeColor="text1"/>
              </w:rPr>
              <w:t>別に漁業をしているが、両方とも申請することは可能か。</w:t>
            </w:r>
          </w:p>
        </w:tc>
      </w:tr>
      <w:tr w:rsidR="009C308E" w:rsidRPr="009C308E" w14:paraId="0A8AAFE9" w14:textId="77777777" w:rsidTr="009C308E">
        <w:trPr>
          <w:trHeight w:val="624"/>
        </w:trPr>
        <w:tc>
          <w:tcPr>
            <w:tcW w:w="704" w:type="dxa"/>
            <w:tcBorders>
              <w:top w:val="single" w:sz="4" w:space="0" w:color="000000"/>
              <w:left w:val="single" w:sz="4" w:space="0" w:color="000000"/>
              <w:bottom w:val="single" w:sz="4" w:space="0" w:color="000000"/>
              <w:right w:val="single" w:sz="4" w:space="0" w:color="000000"/>
            </w:tcBorders>
          </w:tcPr>
          <w:p w14:paraId="528656E1" w14:textId="51C3A449" w:rsidR="00C06358" w:rsidRPr="009C308E" w:rsidRDefault="00C06358" w:rsidP="009F5642">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A</w:t>
            </w:r>
          </w:p>
        </w:tc>
        <w:tc>
          <w:tcPr>
            <w:tcW w:w="9351" w:type="dxa"/>
            <w:tcBorders>
              <w:top w:val="single" w:sz="4" w:space="0" w:color="000000"/>
              <w:left w:val="single" w:sz="4" w:space="0" w:color="000000"/>
              <w:bottom w:val="single" w:sz="4" w:space="0" w:color="000000"/>
              <w:right w:val="single" w:sz="4" w:space="0" w:color="000000"/>
            </w:tcBorders>
          </w:tcPr>
          <w:p w14:paraId="5D5340AF" w14:textId="32D6D6F6" w:rsidR="009C308E" w:rsidRPr="009C308E" w:rsidRDefault="009C308E" w:rsidP="009F5642">
            <w:pPr>
              <w:spacing w:after="0"/>
              <w:rPr>
                <w:rFonts w:ascii="BIZ UDPゴシック" w:eastAsia="BIZ UDPゴシック" w:hAnsi="BIZ UDPゴシック"/>
                <w:color w:val="000000" w:themeColor="text1"/>
              </w:rPr>
            </w:pPr>
            <w:r w:rsidRPr="009C308E">
              <w:rPr>
                <w:rFonts w:ascii="BIZ UDPゴシック" w:eastAsia="BIZ UDPゴシック" w:hAnsi="BIZ UDPゴシック" w:hint="eastAsia"/>
                <w:color w:val="000000" w:themeColor="text1"/>
              </w:rPr>
              <w:t>申請できない。</w:t>
            </w:r>
          </w:p>
          <w:p w14:paraId="06BFE396" w14:textId="75B28989" w:rsidR="00C06358" w:rsidRPr="009C308E" w:rsidRDefault="00C06358" w:rsidP="009F5642">
            <w:pPr>
              <w:spacing w:after="0"/>
              <w:rPr>
                <w:rFonts w:ascii="BIZ UDPゴシック" w:eastAsia="BIZ UDPゴシック" w:hAnsi="BIZ UDPゴシック"/>
                <w:color w:val="000000" w:themeColor="text1"/>
              </w:rPr>
            </w:pPr>
            <w:r w:rsidRPr="009C308E">
              <w:rPr>
                <w:rFonts w:ascii="BIZ UDPゴシック" w:eastAsia="BIZ UDPゴシック" w:hAnsi="BIZ UDPゴシック" w:hint="eastAsia"/>
                <w:color w:val="000000" w:themeColor="text1"/>
              </w:rPr>
              <w:t>個人または法人のどちらの</w:t>
            </w:r>
            <w:r w:rsidR="007C4F12" w:rsidRPr="009C308E">
              <w:rPr>
                <w:rFonts w:ascii="BIZ UDPゴシック" w:eastAsia="BIZ UDPゴシック" w:hAnsi="BIZ UDPゴシック" w:hint="eastAsia"/>
                <w:color w:val="000000" w:themeColor="text1"/>
              </w:rPr>
              <w:t>みの申請となる</w:t>
            </w:r>
            <w:r w:rsidRPr="009C308E">
              <w:rPr>
                <w:rFonts w:ascii="BIZ UDPゴシック" w:eastAsia="BIZ UDPゴシック" w:hAnsi="BIZ UDPゴシック" w:hint="eastAsia"/>
                <w:color w:val="000000" w:themeColor="text1"/>
              </w:rPr>
              <w:t>。</w:t>
            </w:r>
          </w:p>
        </w:tc>
      </w:tr>
    </w:tbl>
    <w:p w14:paraId="49990C7B" w14:textId="77777777" w:rsidR="00C06358" w:rsidRPr="009C308E" w:rsidRDefault="00C06358">
      <w:pPr>
        <w:spacing w:after="0"/>
        <w:rPr>
          <w:rFonts w:ascii="BIZ UDPゴシック" w:eastAsia="BIZ UDPゴシック" w:hAnsi="BIZ UDPゴシック" w:cs="BIZ UDPゴシック"/>
          <w:color w:val="000000" w:themeColor="text1"/>
        </w:rPr>
      </w:pPr>
    </w:p>
    <w:p w14:paraId="57ED40D3" w14:textId="77777777" w:rsidR="00C06358" w:rsidRDefault="00C06358">
      <w:pPr>
        <w:spacing w:after="0"/>
        <w:rPr>
          <w:rFonts w:ascii="BIZ UDPゴシック" w:eastAsia="BIZ UDPゴシック" w:hAnsi="BIZ UDPゴシック" w:cs="BIZ UDPゴシック"/>
          <w:color w:val="000000" w:themeColor="text1"/>
        </w:rPr>
      </w:pPr>
    </w:p>
    <w:p w14:paraId="1ED9BBF5" w14:textId="77777777" w:rsidR="007E3F3B" w:rsidRDefault="007E3F3B">
      <w:pPr>
        <w:spacing w:after="0"/>
        <w:rPr>
          <w:rFonts w:ascii="BIZ UDPゴシック" w:eastAsia="BIZ UDPゴシック" w:hAnsi="BIZ UDPゴシック" w:cs="BIZ UDPゴシック"/>
          <w:color w:val="000000" w:themeColor="text1"/>
        </w:rPr>
      </w:pPr>
    </w:p>
    <w:p w14:paraId="53E7BAC5" w14:textId="77777777" w:rsidR="007E3F3B" w:rsidRDefault="007E3F3B">
      <w:pPr>
        <w:spacing w:after="0"/>
        <w:rPr>
          <w:rFonts w:ascii="BIZ UDPゴシック" w:eastAsia="BIZ UDPゴシック" w:hAnsi="BIZ UDPゴシック" w:cs="BIZ UDPゴシック"/>
          <w:color w:val="000000" w:themeColor="text1"/>
        </w:rPr>
      </w:pPr>
    </w:p>
    <w:p w14:paraId="00BDFEDC" w14:textId="77777777" w:rsidR="007E3F3B" w:rsidRPr="009C308E" w:rsidRDefault="007E3F3B">
      <w:pPr>
        <w:spacing w:after="0"/>
        <w:rPr>
          <w:rFonts w:ascii="BIZ UDPゴシック" w:eastAsia="BIZ UDPゴシック" w:hAnsi="BIZ UDPゴシック" w:cs="BIZ UDPゴシック" w:hint="eastAsia"/>
          <w:color w:val="000000" w:themeColor="text1"/>
        </w:rPr>
      </w:pPr>
    </w:p>
    <w:p w14:paraId="4F3394CF" w14:textId="36E9402E" w:rsidR="00984D31" w:rsidRPr="009C308E" w:rsidRDefault="004E0A29" w:rsidP="00A375AF">
      <w:pPr>
        <w:numPr>
          <w:ilvl w:val="0"/>
          <w:numId w:val="1"/>
        </w:numPr>
        <w:spacing w:after="0"/>
        <w:ind w:hanging="30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lastRenderedPageBreak/>
        <w:t xml:space="preserve">申請等について </w:t>
      </w:r>
    </w:p>
    <w:tbl>
      <w:tblPr>
        <w:tblStyle w:val="TableGrid"/>
        <w:tblW w:w="10055" w:type="dxa"/>
        <w:tblInd w:w="5" w:type="dxa"/>
        <w:tblCellMar>
          <w:top w:w="78" w:type="dxa"/>
          <w:left w:w="108" w:type="dxa"/>
          <w:right w:w="47" w:type="dxa"/>
        </w:tblCellMar>
        <w:tblLook w:val="04A0" w:firstRow="1" w:lastRow="0" w:firstColumn="1" w:lastColumn="0" w:noHBand="0" w:noVBand="1"/>
      </w:tblPr>
      <w:tblGrid>
        <w:gridCol w:w="704"/>
        <w:gridCol w:w="9351"/>
      </w:tblGrid>
      <w:tr w:rsidR="009C308E" w:rsidRPr="009C308E" w14:paraId="6F6850F3" w14:textId="77777777" w:rsidTr="009C308E">
        <w:trPr>
          <w:trHeight w:val="397"/>
        </w:trPr>
        <w:tc>
          <w:tcPr>
            <w:tcW w:w="704" w:type="dxa"/>
            <w:tcBorders>
              <w:top w:val="single" w:sz="4" w:space="0" w:color="000000"/>
              <w:left w:val="single" w:sz="4" w:space="0" w:color="000000"/>
              <w:bottom w:val="single" w:sz="4" w:space="0" w:color="000000"/>
              <w:right w:val="single" w:sz="4" w:space="0" w:color="000000"/>
            </w:tcBorders>
          </w:tcPr>
          <w:p w14:paraId="1A3ED46D" w14:textId="1F162578"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Q </w:t>
            </w:r>
          </w:p>
        </w:tc>
        <w:tc>
          <w:tcPr>
            <w:tcW w:w="9351" w:type="dxa"/>
            <w:tcBorders>
              <w:top w:val="single" w:sz="4" w:space="0" w:color="000000"/>
              <w:left w:val="single" w:sz="4" w:space="0" w:color="000000"/>
              <w:bottom w:val="single" w:sz="4" w:space="0" w:color="000000"/>
              <w:right w:val="single" w:sz="4" w:space="0" w:color="000000"/>
            </w:tcBorders>
          </w:tcPr>
          <w:p w14:paraId="776817DC" w14:textId="78EC29D9"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申請書の「誓約・同意事項」に誓約・同意できない場合は、申請でき</w:t>
            </w:r>
            <w:r w:rsidR="007C4F12" w:rsidRPr="009C308E">
              <w:rPr>
                <w:rFonts w:ascii="BIZ UDPゴシック" w:eastAsia="BIZ UDPゴシック" w:hAnsi="BIZ UDPゴシック" w:cs="BIZ UDPゴシック" w:hint="eastAsia"/>
                <w:color w:val="000000" w:themeColor="text1"/>
              </w:rPr>
              <w:t>ないか</w:t>
            </w:r>
            <w:r w:rsidRPr="009C308E">
              <w:rPr>
                <w:rFonts w:ascii="BIZ UDPゴシック" w:eastAsia="BIZ UDPゴシック" w:hAnsi="BIZ UDPゴシック" w:cs="BIZ UDPゴシック"/>
                <w:color w:val="000000" w:themeColor="text1"/>
              </w:rPr>
              <w:t xml:space="preserve">。 </w:t>
            </w:r>
          </w:p>
        </w:tc>
      </w:tr>
      <w:tr w:rsidR="009C308E" w:rsidRPr="009C308E" w14:paraId="04727900" w14:textId="77777777" w:rsidTr="009C308E">
        <w:trPr>
          <w:trHeight w:val="624"/>
        </w:trPr>
        <w:tc>
          <w:tcPr>
            <w:tcW w:w="704" w:type="dxa"/>
            <w:tcBorders>
              <w:top w:val="single" w:sz="4" w:space="0" w:color="000000"/>
              <w:left w:val="single" w:sz="4" w:space="0" w:color="000000"/>
              <w:bottom w:val="single" w:sz="4" w:space="0" w:color="000000"/>
              <w:right w:val="single" w:sz="4" w:space="0" w:color="000000"/>
            </w:tcBorders>
          </w:tcPr>
          <w:p w14:paraId="0FF66833" w14:textId="2490371A"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A</w:t>
            </w:r>
          </w:p>
        </w:tc>
        <w:tc>
          <w:tcPr>
            <w:tcW w:w="9351" w:type="dxa"/>
            <w:tcBorders>
              <w:top w:val="single" w:sz="4" w:space="0" w:color="000000"/>
              <w:left w:val="single" w:sz="4" w:space="0" w:color="000000"/>
              <w:bottom w:val="single" w:sz="4" w:space="0" w:color="000000"/>
              <w:right w:val="single" w:sz="4" w:space="0" w:color="000000"/>
            </w:tcBorders>
          </w:tcPr>
          <w:p w14:paraId="47C62A77" w14:textId="77777777" w:rsidR="007C4F12" w:rsidRPr="009C308E" w:rsidRDefault="004E0A29">
            <w:pPr>
              <w:spacing w:after="0"/>
              <w:jc w:val="both"/>
              <w:rPr>
                <w:rFonts w:ascii="BIZ UDPゴシック" w:eastAsia="BIZ UDPゴシック" w:hAnsi="BIZ UDPゴシック" w:cs="BIZ UDPゴシック"/>
                <w:color w:val="000000" w:themeColor="text1"/>
              </w:rPr>
            </w:pPr>
            <w:r w:rsidRPr="009C308E">
              <w:rPr>
                <w:rFonts w:ascii="BIZ UDPゴシック" w:eastAsia="BIZ UDPゴシック" w:hAnsi="BIZ UDPゴシック" w:cs="BIZ UDPゴシック"/>
                <w:color w:val="000000" w:themeColor="text1"/>
              </w:rPr>
              <w:t>申請で</w:t>
            </w:r>
            <w:r w:rsidR="007C4F12" w:rsidRPr="009C308E">
              <w:rPr>
                <w:rFonts w:ascii="BIZ UDPゴシック" w:eastAsia="BIZ UDPゴシック" w:hAnsi="BIZ UDPゴシック" w:cs="BIZ UDPゴシック" w:hint="eastAsia"/>
                <w:color w:val="000000" w:themeColor="text1"/>
              </w:rPr>
              <w:t>きない</w:t>
            </w:r>
            <w:r w:rsidRPr="009C308E">
              <w:rPr>
                <w:rFonts w:ascii="BIZ UDPゴシック" w:eastAsia="BIZ UDPゴシック" w:hAnsi="BIZ UDPゴシック" w:cs="BIZ UDPゴシック"/>
                <w:color w:val="000000" w:themeColor="text1"/>
              </w:rPr>
              <w:t>。</w:t>
            </w:r>
          </w:p>
          <w:p w14:paraId="7B0831FC" w14:textId="1A55205A" w:rsidR="003B602F" w:rsidRPr="009C308E" w:rsidRDefault="00815B51">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hint="eastAsia"/>
                <w:color w:val="000000" w:themeColor="text1"/>
              </w:rPr>
              <w:t>助成</w:t>
            </w:r>
            <w:r w:rsidR="004E0A29" w:rsidRPr="009C308E">
              <w:rPr>
                <w:rFonts w:ascii="BIZ UDPゴシック" w:eastAsia="BIZ UDPゴシック" w:hAnsi="BIZ UDPゴシック" w:cs="BIZ UDPゴシック"/>
                <w:color w:val="000000" w:themeColor="text1"/>
              </w:rPr>
              <w:t>金の交付要件や交付手続に必要な内容である</w:t>
            </w:r>
            <w:r w:rsidR="007C4F12" w:rsidRPr="009C308E">
              <w:rPr>
                <w:rFonts w:ascii="BIZ UDPゴシック" w:eastAsia="BIZ UDPゴシック" w:hAnsi="BIZ UDPゴシック" w:cs="BIZ UDPゴシック" w:hint="eastAsia"/>
                <w:color w:val="000000" w:themeColor="text1"/>
              </w:rPr>
              <w:t>。</w:t>
            </w:r>
          </w:p>
        </w:tc>
      </w:tr>
    </w:tbl>
    <w:p w14:paraId="3698B092" w14:textId="77777777"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 </w:t>
      </w:r>
    </w:p>
    <w:tbl>
      <w:tblPr>
        <w:tblStyle w:val="TableGrid"/>
        <w:tblW w:w="10055" w:type="dxa"/>
        <w:tblInd w:w="5" w:type="dxa"/>
        <w:tblCellMar>
          <w:top w:w="78" w:type="dxa"/>
          <w:left w:w="108" w:type="dxa"/>
          <w:right w:w="47" w:type="dxa"/>
        </w:tblCellMar>
        <w:tblLook w:val="04A0" w:firstRow="1" w:lastRow="0" w:firstColumn="1" w:lastColumn="0" w:noHBand="0" w:noVBand="1"/>
      </w:tblPr>
      <w:tblGrid>
        <w:gridCol w:w="704"/>
        <w:gridCol w:w="9351"/>
      </w:tblGrid>
      <w:tr w:rsidR="009C308E" w:rsidRPr="009C308E" w14:paraId="2387ABE2" w14:textId="77777777" w:rsidTr="009C308E">
        <w:trPr>
          <w:trHeight w:val="624"/>
        </w:trPr>
        <w:tc>
          <w:tcPr>
            <w:tcW w:w="704" w:type="dxa"/>
            <w:tcBorders>
              <w:top w:val="single" w:sz="4" w:space="0" w:color="000000"/>
              <w:left w:val="single" w:sz="4" w:space="0" w:color="000000"/>
              <w:bottom w:val="single" w:sz="4" w:space="0" w:color="000000"/>
              <w:right w:val="single" w:sz="4" w:space="0" w:color="000000"/>
            </w:tcBorders>
          </w:tcPr>
          <w:p w14:paraId="1ABA9407" w14:textId="5F6789C5"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Q </w:t>
            </w:r>
          </w:p>
        </w:tc>
        <w:tc>
          <w:tcPr>
            <w:tcW w:w="9351" w:type="dxa"/>
            <w:tcBorders>
              <w:top w:val="single" w:sz="4" w:space="0" w:color="000000"/>
              <w:left w:val="single" w:sz="4" w:space="0" w:color="000000"/>
              <w:bottom w:val="single" w:sz="4" w:space="0" w:color="000000"/>
              <w:right w:val="single" w:sz="4" w:space="0" w:color="000000"/>
            </w:tcBorders>
          </w:tcPr>
          <w:p w14:paraId="02CD92DC" w14:textId="14AE55FA" w:rsidR="003B602F" w:rsidRPr="009C308E" w:rsidRDefault="00815B51">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hint="eastAsia"/>
                <w:color w:val="000000" w:themeColor="text1"/>
              </w:rPr>
              <w:t>助成</w:t>
            </w:r>
            <w:r w:rsidR="006E12BB" w:rsidRPr="009C308E">
              <w:rPr>
                <w:rFonts w:ascii="BIZ UDPゴシック" w:eastAsia="BIZ UDPゴシック" w:hAnsi="BIZ UDPゴシック" w:cs="BIZ UDPゴシック"/>
                <w:color w:val="000000" w:themeColor="text1"/>
              </w:rPr>
              <w:t>金の受領後、交付要件に該当しないことが</w:t>
            </w:r>
            <w:r w:rsidR="0045154D">
              <w:rPr>
                <w:rFonts w:ascii="BIZ UDPゴシック" w:eastAsia="BIZ UDPゴシック" w:hAnsi="BIZ UDPゴシック" w:cs="BIZ UDPゴシック" w:hint="eastAsia"/>
                <w:color w:val="000000" w:themeColor="text1"/>
              </w:rPr>
              <w:t>判明した</w:t>
            </w:r>
            <w:r w:rsidR="006E12BB" w:rsidRPr="009C308E">
              <w:rPr>
                <w:rFonts w:ascii="BIZ UDPゴシック" w:eastAsia="BIZ UDPゴシック" w:hAnsi="BIZ UDPゴシック" w:cs="BIZ UDPゴシック"/>
                <w:color w:val="000000" w:themeColor="text1"/>
              </w:rPr>
              <w:t>場合や申請に虚偽の内容が含まれていた場合は</w:t>
            </w:r>
            <w:r w:rsidR="0045154D">
              <w:rPr>
                <w:rFonts w:ascii="BIZ UDPゴシック" w:eastAsia="BIZ UDPゴシック" w:hAnsi="BIZ UDPゴシック" w:cs="BIZ UDPゴシック" w:hint="eastAsia"/>
                <w:color w:val="000000" w:themeColor="text1"/>
              </w:rPr>
              <w:t>、</w:t>
            </w:r>
            <w:r w:rsidR="006E12BB" w:rsidRPr="009C308E">
              <w:rPr>
                <w:rFonts w:ascii="BIZ UDPゴシック" w:eastAsia="BIZ UDPゴシック" w:hAnsi="BIZ UDPゴシック" w:cs="BIZ UDPゴシック"/>
                <w:color w:val="000000" w:themeColor="text1"/>
              </w:rPr>
              <w:t>どう</w:t>
            </w:r>
            <w:r w:rsidR="007C4F12" w:rsidRPr="009C308E">
              <w:rPr>
                <w:rFonts w:ascii="BIZ UDPゴシック" w:eastAsia="BIZ UDPゴシック" w:hAnsi="BIZ UDPゴシック" w:cs="BIZ UDPゴシック" w:hint="eastAsia"/>
                <w:color w:val="000000" w:themeColor="text1"/>
              </w:rPr>
              <w:t>なるか</w:t>
            </w:r>
            <w:r w:rsidR="006E12BB" w:rsidRPr="009C308E">
              <w:rPr>
                <w:rFonts w:ascii="BIZ UDPゴシック" w:eastAsia="BIZ UDPゴシック" w:hAnsi="BIZ UDPゴシック" w:cs="BIZ UDPゴシック"/>
                <w:color w:val="000000" w:themeColor="text1"/>
              </w:rPr>
              <w:t xml:space="preserve">。 </w:t>
            </w:r>
          </w:p>
        </w:tc>
      </w:tr>
      <w:tr w:rsidR="009C308E" w:rsidRPr="009C308E" w14:paraId="39342524" w14:textId="77777777" w:rsidTr="009C308E">
        <w:trPr>
          <w:trHeight w:val="397"/>
        </w:trPr>
        <w:tc>
          <w:tcPr>
            <w:tcW w:w="704" w:type="dxa"/>
            <w:tcBorders>
              <w:top w:val="single" w:sz="4" w:space="0" w:color="000000"/>
              <w:left w:val="single" w:sz="4" w:space="0" w:color="000000"/>
              <w:bottom w:val="single" w:sz="4" w:space="0" w:color="000000"/>
              <w:right w:val="single" w:sz="4" w:space="0" w:color="000000"/>
            </w:tcBorders>
          </w:tcPr>
          <w:p w14:paraId="26D9CC28" w14:textId="25AC1D27"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A</w:t>
            </w:r>
          </w:p>
        </w:tc>
        <w:tc>
          <w:tcPr>
            <w:tcW w:w="9351" w:type="dxa"/>
            <w:tcBorders>
              <w:top w:val="single" w:sz="4" w:space="0" w:color="000000"/>
              <w:left w:val="single" w:sz="4" w:space="0" w:color="000000"/>
              <w:bottom w:val="single" w:sz="4" w:space="0" w:color="000000"/>
              <w:right w:val="single" w:sz="4" w:space="0" w:color="000000"/>
            </w:tcBorders>
          </w:tcPr>
          <w:p w14:paraId="0C79D6DA" w14:textId="7C1C73CD" w:rsidR="003B602F" w:rsidRPr="009C308E" w:rsidRDefault="006E12BB">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hint="eastAsia"/>
                <w:color w:val="000000" w:themeColor="text1"/>
              </w:rPr>
              <w:t>町</w:t>
            </w:r>
            <w:r w:rsidRPr="009C308E">
              <w:rPr>
                <w:rFonts w:ascii="BIZ UDPゴシック" w:eastAsia="BIZ UDPゴシック" w:hAnsi="BIZ UDPゴシック" w:cs="BIZ UDPゴシック"/>
                <w:color w:val="000000" w:themeColor="text1"/>
              </w:rPr>
              <w:t>長がやむをえないと認める場合を除き、</w:t>
            </w:r>
            <w:r w:rsidR="00815B51" w:rsidRPr="009C308E">
              <w:rPr>
                <w:rFonts w:ascii="BIZ UDPゴシック" w:eastAsia="BIZ UDPゴシック" w:hAnsi="BIZ UDPゴシック" w:cs="BIZ UDPゴシック" w:hint="eastAsia"/>
                <w:color w:val="000000" w:themeColor="text1"/>
              </w:rPr>
              <w:t>助成</w:t>
            </w:r>
            <w:r w:rsidRPr="009C308E">
              <w:rPr>
                <w:rFonts w:ascii="BIZ UDPゴシック" w:eastAsia="BIZ UDPゴシック" w:hAnsi="BIZ UDPゴシック" w:cs="BIZ UDPゴシック"/>
                <w:color w:val="000000" w:themeColor="text1"/>
              </w:rPr>
              <w:t>金を返還</w:t>
            </w:r>
            <w:r w:rsidR="007C4F12" w:rsidRPr="009C308E">
              <w:rPr>
                <w:rFonts w:ascii="BIZ UDPゴシック" w:eastAsia="BIZ UDPゴシック" w:hAnsi="BIZ UDPゴシック" w:cs="BIZ UDPゴシック" w:hint="eastAsia"/>
                <w:color w:val="000000" w:themeColor="text1"/>
              </w:rPr>
              <w:t>いただく</w:t>
            </w:r>
            <w:r w:rsidRPr="009C308E">
              <w:rPr>
                <w:rFonts w:ascii="BIZ UDPゴシック" w:eastAsia="BIZ UDPゴシック" w:hAnsi="BIZ UDPゴシック" w:cs="BIZ UDPゴシック"/>
                <w:color w:val="000000" w:themeColor="text1"/>
              </w:rPr>
              <w:t xml:space="preserve">。 </w:t>
            </w:r>
          </w:p>
        </w:tc>
      </w:tr>
    </w:tbl>
    <w:p w14:paraId="2081958B" w14:textId="77777777"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 </w:t>
      </w:r>
    </w:p>
    <w:tbl>
      <w:tblPr>
        <w:tblStyle w:val="TableGrid"/>
        <w:tblW w:w="10055" w:type="dxa"/>
        <w:tblInd w:w="5" w:type="dxa"/>
        <w:tblCellMar>
          <w:top w:w="78" w:type="dxa"/>
          <w:left w:w="108" w:type="dxa"/>
          <w:right w:w="47" w:type="dxa"/>
        </w:tblCellMar>
        <w:tblLook w:val="04A0" w:firstRow="1" w:lastRow="0" w:firstColumn="1" w:lastColumn="0" w:noHBand="0" w:noVBand="1"/>
      </w:tblPr>
      <w:tblGrid>
        <w:gridCol w:w="704"/>
        <w:gridCol w:w="9351"/>
      </w:tblGrid>
      <w:tr w:rsidR="009C308E" w:rsidRPr="009C308E" w14:paraId="43E7FBD1" w14:textId="77777777" w:rsidTr="009C308E">
        <w:trPr>
          <w:trHeight w:val="397"/>
        </w:trPr>
        <w:tc>
          <w:tcPr>
            <w:tcW w:w="704" w:type="dxa"/>
            <w:tcBorders>
              <w:top w:val="single" w:sz="4" w:space="0" w:color="000000"/>
              <w:left w:val="single" w:sz="4" w:space="0" w:color="000000"/>
              <w:bottom w:val="single" w:sz="4" w:space="0" w:color="000000"/>
              <w:right w:val="single" w:sz="4" w:space="0" w:color="000000"/>
            </w:tcBorders>
          </w:tcPr>
          <w:p w14:paraId="2652C991" w14:textId="5688733B"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Q </w:t>
            </w:r>
          </w:p>
        </w:tc>
        <w:tc>
          <w:tcPr>
            <w:tcW w:w="9351" w:type="dxa"/>
            <w:tcBorders>
              <w:top w:val="single" w:sz="4" w:space="0" w:color="000000"/>
              <w:left w:val="single" w:sz="4" w:space="0" w:color="000000"/>
              <w:bottom w:val="single" w:sz="4" w:space="0" w:color="000000"/>
              <w:right w:val="single" w:sz="4" w:space="0" w:color="000000"/>
            </w:tcBorders>
          </w:tcPr>
          <w:p w14:paraId="510B91DF" w14:textId="194856FB"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申請書の入手方法は</w:t>
            </w:r>
            <w:r w:rsidR="007C4F12" w:rsidRPr="009C308E">
              <w:rPr>
                <w:rFonts w:ascii="BIZ UDPゴシック" w:eastAsia="BIZ UDPゴシック" w:hAnsi="BIZ UDPゴシック" w:cs="BIZ UDPゴシック" w:hint="eastAsia"/>
                <w:color w:val="000000" w:themeColor="text1"/>
              </w:rPr>
              <w:t>なにか。</w:t>
            </w:r>
          </w:p>
        </w:tc>
      </w:tr>
      <w:tr w:rsidR="009C308E" w:rsidRPr="009C308E" w14:paraId="23FAEFD4" w14:textId="77777777" w:rsidTr="009C308E">
        <w:trPr>
          <w:trHeight w:val="964"/>
        </w:trPr>
        <w:tc>
          <w:tcPr>
            <w:tcW w:w="704" w:type="dxa"/>
            <w:tcBorders>
              <w:top w:val="single" w:sz="4" w:space="0" w:color="000000"/>
              <w:left w:val="single" w:sz="4" w:space="0" w:color="000000"/>
              <w:bottom w:val="single" w:sz="4" w:space="0" w:color="000000"/>
              <w:right w:val="single" w:sz="4" w:space="0" w:color="000000"/>
            </w:tcBorders>
          </w:tcPr>
          <w:p w14:paraId="35B458AB" w14:textId="289DA0B2"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A </w:t>
            </w:r>
          </w:p>
        </w:tc>
        <w:tc>
          <w:tcPr>
            <w:tcW w:w="9351" w:type="dxa"/>
            <w:tcBorders>
              <w:top w:val="single" w:sz="4" w:space="0" w:color="000000"/>
              <w:left w:val="single" w:sz="4" w:space="0" w:color="000000"/>
              <w:bottom w:val="single" w:sz="4" w:space="0" w:color="000000"/>
              <w:right w:val="single" w:sz="4" w:space="0" w:color="000000"/>
            </w:tcBorders>
          </w:tcPr>
          <w:p w14:paraId="7F96EF30" w14:textId="6071D3F7" w:rsidR="007C4F12" w:rsidRPr="009C308E" w:rsidRDefault="0020443E">
            <w:pPr>
              <w:spacing w:after="0"/>
              <w:rPr>
                <w:rFonts w:ascii="BIZ UDPゴシック" w:eastAsia="BIZ UDPゴシック" w:hAnsi="BIZ UDPゴシック" w:cs="BIZ UDPゴシック"/>
                <w:color w:val="000000" w:themeColor="text1"/>
              </w:rPr>
            </w:pPr>
            <w:r w:rsidRPr="009C308E">
              <w:rPr>
                <w:rFonts w:ascii="BIZ UDPゴシック" w:eastAsia="BIZ UDPゴシック" w:hAnsi="BIZ UDPゴシック" w:cs="BIZ UDPゴシック" w:hint="eastAsia"/>
                <w:color w:val="000000" w:themeColor="text1"/>
              </w:rPr>
              <w:t>対象と思われる</w:t>
            </w:r>
            <w:r w:rsidR="007C4F12" w:rsidRPr="009C308E">
              <w:rPr>
                <w:rFonts w:ascii="BIZ UDPゴシック" w:eastAsia="BIZ UDPゴシック" w:hAnsi="BIZ UDPゴシック" w:cs="BIZ UDPゴシック" w:hint="eastAsia"/>
                <w:color w:val="000000" w:themeColor="text1"/>
              </w:rPr>
              <w:t>者</w:t>
            </w:r>
            <w:r w:rsidRPr="009C308E">
              <w:rPr>
                <w:rFonts w:ascii="BIZ UDPゴシック" w:eastAsia="BIZ UDPゴシック" w:hAnsi="BIZ UDPゴシック" w:cs="BIZ UDPゴシック" w:hint="eastAsia"/>
                <w:color w:val="000000" w:themeColor="text1"/>
              </w:rPr>
              <w:t>に</w:t>
            </w:r>
            <w:r w:rsidR="00950649" w:rsidRPr="009C308E">
              <w:rPr>
                <w:rFonts w:ascii="BIZ UDPゴシック" w:eastAsia="BIZ UDPゴシック" w:hAnsi="BIZ UDPゴシック" w:cs="BIZ UDPゴシック" w:hint="eastAsia"/>
                <w:color w:val="000000" w:themeColor="text1"/>
              </w:rPr>
              <w:t>個別に</w:t>
            </w:r>
            <w:r w:rsidR="007C4F12" w:rsidRPr="009C308E">
              <w:rPr>
                <w:rFonts w:ascii="BIZ UDPゴシック" w:eastAsia="BIZ UDPゴシック" w:hAnsi="BIZ UDPゴシック" w:cs="BIZ UDPゴシック" w:hint="eastAsia"/>
                <w:color w:val="000000" w:themeColor="text1"/>
              </w:rPr>
              <w:t>余市郡漁業協同組合から</w:t>
            </w:r>
            <w:r w:rsidRPr="009C308E">
              <w:rPr>
                <w:rFonts w:ascii="BIZ UDPゴシック" w:eastAsia="BIZ UDPゴシック" w:hAnsi="BIZ UDPゴシック" w:cs="BIZ UDPゴシック" w:hint="eastAsia"/>
                <w:color w:val="000000" w:themeColor="text1"/>
              </w:rPr>
              <w:t>郵送</w:t>
            </w:r>
            <w:r w:rsidR="007C4F12" w:rsidRPr="009C308E">
              <w:rPr>
                <w:rFonts w:ascii="BIZ UDPゴシック" w:eastAsia="BIZ UDPゴシック" w:hAnsi="BIZ UDPゴシック" w:cs="BIZ UDPゴシック" w:hint="eastAsia"/>
                <w:color w:val="000000" w:themeColor="text1"/>
              </w:rPr>
              <w:t>する</w:t>
            </w:r>
            <w:r w:rsidRPr="009C308E">
              <w:rPr>
                <w:rFonts w:ascii="BIZ UDPゴシック" w:eastAsia="BIZ UDPゴシック" w:hAnsi="BIZ UDPゴシック" w:cs="BIZ UDPゴシック" w:hint="eastAsia"/>
                <w:color w:val="000000" w:themeColor="text1"/>
              </w:rPr>
              <w:t>。</w:t>
            </w:r>
          </w:p>
          <w:p w14:paraId="62BA667F" w14:textId="3558C1D8" w:rsidR="003B602F" w:rsidRPr="009C308E" w:rsidRDefault="007C4F12">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hint="eastAsia"/>
                <w:color w:val="000000" w:themeColor="text1"/>
              </w:rPr>
              <w:t>また役場</w:t>
            </w:r>
            <w:r w:rsidR="0020443E" w:rsidRPr="009C308E">
              <w:rPr>
                <w:rFonts w:ascii="BIZ UDPゴシック" w:eastAsia="BIZ UDPゴシック" w:hAnsi="BIZ UDPゴシック" w:cs="BIZ UDPゴシック"/>
                <w:color w:val="000000" w:themeColor="text1"/>
              </w:rPr>
              <w:t>農林水産課</w:t>
            </w:r>
            <w:r w:rsidRPr="009C308E">
              <w:rPr>
                <w:rFonts w:ascii="BIZ UDPゴシック" w:eastAsia="BIZ UDPゴシック" w:hAnsi="BIZ UDPゴシック" w:cs="BIZ UDPゴシック" w:hint="eastAsia"/>
                <w:color w:val="000000" w:themeColor="text1"/>
              </w:rPr>
              <w:t>、</w:t>
            </w:r>
            <w:r w:rsidR="006E12BB" w:rsidRPr="009C308E">
              <w:rPr>
                <w:rFonts w:ascii="BIZ UDPゴシック" w:eastAsia="BIZ UDPゴシック" w:hAnsi="BIZ UDPゴシック" w:cs="BIZ UDPゴシック" w:hint="eastAsia"/>
                <w:color w:val="000000" w:themeColor="text1"/>
              </w:rPr>
              <w:t>余市郡漁業</w:t>
            </w:r>
            <w:r w:rsidR="000560E5" w:rsidRPr="009C308E">
              <w:rPr>
                <w:rFonts w:ascii="BIZ UDPゴシック" w:eastAsia="BIZ UDPゴシック" w:hAnsi="BIZ UDPゴシック" w:cs="BIZ UDPゴシック" w:hint="eastAsia"/>
                <w:color w:val="000000" w:themeColor="text1"/>
              </w:rPr>
              <w:t>協同</w:t>
            </w:r>
            <w:r w:rsidR="006E12BB" w:rsidRPr="009C308E">
              <w:rPr>
                <w:rFonts w:ascii="BIZ UDPゴシック" w:eastAsia="BIZ UDPゴシック" w:hAnsi="BIZ UDPゴシック" w:cs="BIZ UDPゴシック" w:hint="eastAsia"/>
                <w:color w:val="000000" w:themeColor="text1"/>
              </w:rPr>
              <w:t>組合の</w:t>
            </w:r>
            <w:r w:rsidR="0020443E" w:rsidRPr="009C308E">
              <w:rPr>
                <w:rFonts w:ascii="BIZ UDPゴシック" w:eastAsia="BIZ UDPゴシック" w:hAnsi="BIZ UDPゴシック" w:cs="BIZ UDPゴシック"/>
                <w:color w:val="000000" w:themeColor="text1"/>
              </w:rPr>
              <w:t>窓口</w:t>
            </w:r>
            <w:r w:rsidRPr="009C308E">
              <w:rPr>
                <w:rFonts w:ascii="BIZ UDPゴシック" w:eastAsia="BIZ UDPゴシック" w:hAnsi="BIZ UDPゴシック" w:cs="BIZ UDPゴシック" w:hint="eastAsia"/>
                <w:color w:val="000000" w:themeColor="text1"/>
              </w:rPr>
              <w:t>および</w:t>
            </w:r>
            <w:r w:rsidR="006E12BB" w:rsidRPr="009C308E">
              <w:rPr>
                <w:rFonts w:ascii="BIZ UDPゴシック" w:eastAsia="BIZ UDPゴシック" w:hAnsi="BIZ UDPゴシック" w:cs="BIZ UDPゴシック" w:hint="eastAsia"/>
                <w:color w:val="000000" w:themeColor="text1"/>
              </w:rPr>
              <w:t>余市町</w:t>
            </w:r>
            <w:r w:rsidR="0020443E" w:rsidRPr="009C308E">
              <w:rPr>
                <w:rFonts w:ascii="BIZ UDPゴシック" w:eastAsia="BIZ UDPゴシック" w:hAnsi="BIZ UDPゴシック" w:cs="BIZ UDPゴシック"/>
                <w:color w:val="000000" w:themeColor="text1"/>
              </w:rPr>
              <w:t>ホームページか</w:t>
            </w:r>
            <w:r w:rsidRPr="009C308E">
              <w:rPr>
                <w:rFonts w:ascii="BIZ UDPゴシック" w:eastAsia="BIZ UDPゴシック" w:hAnsi="BIZ UDPゴシック" w:cs="BIZ UDPゴシック" w:hint="eastAsia"/>
                <w:color w:val="000000" w:themeColor="text1"/>
              </w:rPr>
              <w:t>ら</w:t>
            </w:r>
            <w:r w:rsidR="009C308E" w:rsidRPr="009C308E">
              <w:rPr>
                <w:rFonts w:ascii="BIZ UDPゴシック" w:eastAsia="BIZ UDPゴシック" w:hAnsi="BIZ UDPゴシック" w:cs="BIZ UDPゴシック" w:hint="eastAsia"/>
                <w:color w:val="000000" w:themeColor="text1"/>
              </w:rPr>
              <w:t>入手できるようにする</w:t>
            </w:r>
            <w:r w:rsidRPr="009C308E">
              <w:rPr>
                <w:rFonts w:ascii="BIZ UDPゴシック" w:eastAsia="BIZ UDPゴシック" w:hAnsi="BIZ UDPゴシック" w:cs="BIZ UDPゴシック" w:hint="eastAsia"/>
                <w:color w:val="000000" w:themeColor="text1"/>
              </w:rPr>
              <w:t>。</w:t>
            </w:r>
          </w:p>
        </w:tc>
      </w:tr>
    </w:tbl>
    <w:p w14:paraId="6CCF5BC0" w14:textId="77777777"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 </w:t>
      </w:r>
    </w:p>
    <w:tbl>
      <w:tblPr>
        <w:tblStyle w:val="TableGrid"/>
        <w:tblW w:w="10055" w:type="dxa"/>
        <w:tblInd w:w="5" w:type="dxa"/>
        <w:tblCellMar>
          <w:top w:w="78" w:type="dxa"/>
          <w:left w:w="108" w:type="dxa"/>
          <w:right w:w="47" w:type="dxa"/>
        </w:tblCellMar>
        <w:tblLook w:val="04A0" w:firstRow="1" w:lastRow="0" w:firstColumn="1" w:lastColumn="0" w:noHBand="0" w:noVBand="1"/>
      </w:tblPr>
      <w:tblGrid>
        <w:gridCol w:w="704"/>
        <w:gridCol w:w="9351"/>
      </w:tblGrid>
      <w:tr w:rsidR="009C308E" w:rsidRPr="009C308E" w14:paraId="55C100EE" w14:textId="77777777" w:rsidTr="009C308E">
        <w:trPr>
          <w:trHeight w:val="397"/>
        </w:trPr>
        <w:tc>
          <w:tcPr>
            <w:tcW w:w="704" w:type="dxa"/>
            <w:tcBorders>
              <w:top w:val="single" w:sz="4" w:space="0" w:color="000000"/>
              <w:left w:val="single" w:sz="4" w:space="0" w:color="000000"/>
              <w:bottom w:val="single" w:sz="4" w:space="0" w:color="000000"/>
              <w:right w:val="single" w:sz="4" w:space="0" w:color="000000"/>
            </w:tcBorders>
          </w:tcPr>
          <w:p w14:paraId="69FFB661" w14:textId="73FE5130"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Q </w:t>
            </w:r>
          </w:p>
        </w:tc>
        <w:tc>
          <w:tcPr>
            <w:tcW w:w="9351" w:type="dxa"/>
            <w:tcBorders>
              <w:top w:val="single" w:sz="4" w:space="0" w:color="000000"/>
              <w:left w:val="single" w:sz="4" w:space="0" w:color="000000"/>
              <w:bottom w:val="single" w:sz="4" w:space="0" w:color="000000"/>
              <w:right w:val="single" w:sz="4" w:space="0" w:color="000000"/>
            </w:tcBorders>
          </w:tcPr>
          <w:p w14:paraId="12049B28" w14:textId="6CAC3767"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申請書の提出方法は</w:t>
            </w:r>
            <w:r w:rsidR="007C4F12" w:rsidRPr="009C308E">
              <w:rPr>
                <w:rFonts w:ascii="BIZ UDPゴシック" w:eastAsia="BIZ UDPゴシック" w:hAnsi="BIZ UDPゴシック" w:cs="BIZ UDPゴシック" w:hint="eastAsia"/>
                <w:color w:val="000000" w:themeColor="text1"/>
              </w:rPr>
              <w:t>なにか</w:t>
            </w:r>
            <w:r w:rsidRPr="009C308E">
              <w:rPr>
                <w:rFonts w:ascii="BIZ UDPゴシック" w:eastAsia="BIZ UDPゴシック" w:hAnsi="BIZ UDPゴシック" w:cs="BIZ UDPゴシック"/>
                <w:color w:val="000000" w:themeColor="text1"/>
              </w:rPr>
              <w:t xml:space="preserve">。 </w:t>
            </w:r>
          </w:p>
        </w:tc>
      </w:tr>
      <w:tr w:rsidR="009C308E" w:rsidRPr="009C308E" w14:paraId="14ED17F7" w14:textId="77777777" w:rsidTr="009C308E">
        <w:trPr>
          <w:trHeight w:val="397"/>
        </w:trPr>
        <w:tc>
          <w:tcPr>
            <w:tcW w:w="704" w:type="dxa"/>
            <w:tcBorders>
              <w:top w:val="single" w:sz="4" w:space="0" w:color="000000"/>
              <w:left w:val="single" w:sz="4" w:space="0" w:color="000000"/>
              <w:bottom w:val="single" w:sz="4" w:space="0" w:color="000000"/>
              <w:right w:val="single" w:sz="4" w:space="0" w:color="000000"/>
            </w:tcBorders>
          </w:tcPr>
          <w:p w14:paraId="684D9B87" w14:textId="52199508"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A</w:t>
            </w:r>
          </w:p>
        </w:tc>
        <w:tc>
          <w:tcPr>
            <w:tcW w:w="9351" w:type="dxa"/>
            <w:tcBorders>
              <w:top w:val="single" w:sz="4" w:space="0" w:color="000000"/>
              <w:left w:val="single" w:sz="4" w:space="0" w:color="000000"/>
              <w:bottom w:val="single" w:sz="4" w:space="0" w:color="000000"/>
              <w:right w:val="single" w:sz="4" w:space="0" w:color="000000"/>
            </w:tcBorders>
          </w:tcPr>
          <w:p w14:paraId="35158070" w14:textId="560A1D56" w:rsidR="003B602F" w:rsidRPr="009C308E" w:rsidRDefault="006E12BB" w:rsidP="00A16646">
            <w:pPr>
              <w:spacing w:after="132"/>
              <w:rPr>
                <w:rFonts w:ascii="BIZ UDPゴシック" w:eastAsia="BIZ UDPゴシック" w:hAnsi="BIZ UDPゴシック" w:cs="BIZ UDPゴシック"/>
                <w:color w:val="000000" w:themeColor="text1"/>
              </w:rPr>
            </w:pPr>
            <w:r w:rsidRPr="009C308E">
              <w:rPr>
                <w:rFonts w:ascii="BIZ UDPゴシック" w:eastAsia="BIZ UDPゴシック" w:hAnsi="BIZ UDPゴシック" w:cs="BIZ UDPゴシック" w:hint="eastAsia"/>
                <w:color w:val="000000" w:themeColor="text1"/>
              </w:rPr>
              <w:t>余市郡漁業協同組合</w:t>
            </w:r>
            <w:r w:rsidR="004129ED">
              <w:rPr>
                <w:rFonts w:ascii="BIZ UDPゴシック" w:eastAsia="BIZ UDPゴシック" w:hAnsi="BIZ UDPゴシック" w:cs="BIZ UDPゴシック" w:hint="eastAsia"/>
                <w:color w:val="000000" w:themeColor="text1"/>
              </w:rPr>
              <w:t>に</w:t>
            </w:r>
            <w:r w:rsidRPr="009C308E">
              <w:rPr>
                <w:rFonts w:ascii="BIZ UDPゴシック" w:eastAsia="BIZ UDPゴシック" w:hAnsi="BIZ UDPゴシック" w:cs="BIZ UDPゴシック" w:hint="eastAsia"/>
                <w:color w:val="000000" w:themeColor="text1"/>
              </w:rPr>
              <w:t>持参又は郵送して</w:t>
            </w:r>
            <w:r w:rsidR="007C4F12" w:rsidRPr="009C308E">
              <w:rPr>
                <w:rFonts w:ascii="BIZ UDPゴシック" w:eastAsia="BIZ UDPゴシック" w:hAnsi="BIZ UDPゴシック" w:cs="BIZ UDPゴシック" w:hint="eastAsia"/>
                <w:color w:val="000000" w:themeColor="text1"/>
              </w:rPr>
              <w:t>いただく</w:t>
            </w:r>
            <w:r w:rsidRPr="009C308E">
              <w:rPr>
                <w:rFonts w:ascii="BIZ UDPゴシック" w:eastAsia="BIZ UDPゴシック" w:hAnsi="BIZ UDPゴシック" w:cs="BIZ UDPゴシック" w:hint="eastAsia"/>
                <w:color w:val="000000" w:themeColor="text1"/>
              </w:rPr>
              <w:t>。</w:t>
            </w:r>
          </w:p>
        </w:tc>
      </w:tr>
    </w:tbl>
    <w:p w14:paraId="66BD18F3" w14:textId="77777777"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 </w:t>
      </w:r>
    </w:p>
    <w:tbl>
      <w:tblPr>
        <w:tblStyle w:val="TableGrid"/>
        <w:tblW w:w="10055" w:type="dxa"/>
        <w:tblInd w:w="5" w:type="dxa"/>
        <w:tblCellMar>
          <w:top w:w="78" w:type="dxa"/>
          <w:left w:w="108" w:type="dxa"/>
          <w:right w:w="38" w:type="dxa"/>
        </w:tblCellMar>
        <w:tblLook w:val="04A0" w:firstRow="1" w:lastRow="0" w:firstColumn="1" w:lastColumn="0" w:noHBand="0" w:noVBand="1"/>
      </w:tblPr>
      <w:tblGrid>
        <w:gridCol w:w="723"/>
        <w:gridCol w:w="9332"/>
      </w:tblGrid>
      <w:tr w:rsidR="009C308E" w:rsidRPr="009C308E" w14:paraId="349B30F6" w14:textId="77777777" w:rsidTr="00F20388">
        <w:trPr>
          <w:trHeight w:val="370"/>
        </w:trPr>
        <w:tc>
          <w:tcPr>
            <w:tcW w:w="723" w:type="dxa"/>
            <w:tcBorders>
              <w:top w:val="single" w:sz="4" w:space="0" w:color="000000"/>
              <w:left w:val="single" w:sz="4" w:space="0" w:color="000000"/>
              <w:bottom w:val="single" w:sz="4" w:space="0" w:color="000000"/>
              <w:right w:val="single" w:sz="4" w:space="0" w:color="000000"/>
            </w:tcBorders>
          </w:tcPr>
          <w:p w14:paraId="7F730148" w14:textId="078D7C4C"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Q </w:t>
            </w:r>
          </w:p>
        </w:tc>
        <w:tc>
          <w:tcPr>
            <w:tcW w:w="9332" w:type="dxa"/>
            <w:tcBorders>
              <w:top w:val="single" w:sz="4" w:space="0" w:color="000000"/>
              <w:left w:val="single" w:sz="4" w:space="0" w:color="000000"/>
              <w:bottom w:val="single" w:sz="4" w:space="0" w:color="000000"/>
              <w:right w:val="single" w:sz="4" w:space="0" w:color="000000"/>
            </w:tcBorders>
          </w:tcPr>
          <w:p w14:paraId="7A0533A5" w14:textId="4ED64FB8"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支払方法</w:t>
            </w:r>
            <w:r w:rsidR="0045154D">
              <w:rPr>
                <w:rFonts w:ascii="BIZ UDPゴシック" w:eastAsia="BIZ UDPゴシック" w:hAnsi="BIZ UDPゴシック" w:cs="BIZ UDPゴシック" w:hint="eastAsia"/>
                <w:color w:val="000000" w:themeColor="text1"/>
              </w:rPr>
              <w:t>なにか</w:t>
            </w:r>
            <w:r w:rsidRPr="009C308E">
              <w:rPr>
                <w:rFonts w:ascii="BIZ UDPゴシック" w:eastAsia="BIZ UDPゴシック" w:hAnsi="BIZ UDPゴシック" w:cs="BIZ UDPゴシック"/>
                <w:color w:val="000000" w:themeColor="text1"/>
              </w:rPr>
              <w:t xml:space="preserve">。 </w:t>
            </w:r>
          </w:p>
        </w:tc>
      </w:tr>
      <w:tr w:rsidR="009C308E" w:rsidRPr="009C308E" w14:paraId="316CD3D6" w14:textId="77777777" w:rsidTr="0045154D">
        <w:trPr>
          <w:trHeight w:val="397"/>
        </w:trPr>
        <w:tc>
          <w:tcPr>
            <w:tcW w:w="723" w:type="dxa"/>
            <w:tcBorders>
              <w:top w:val="single" w:sz="4" w:space="0" w:color="000000"/>
              <w:left w:val="single" w:sz="4" w:space="0" w:color="000000"/>
              <w:bottom w:val="single" w:sz="4" w:space="0" w:color="000000"/>
              <w:right w:val="single" w:sz="4" w:space="0" w:color="000000"/>
            </w:tcBorders>
          </w:tcPr>
          <w:p w14:paraId="0B078B6A" w14:textId="62964CD3" w:rsidR="003B602F" w:rsidRPr="009C308E" w:rsidRDefault="004E0A29" w:rsidP="0045154D">
            <w:pPr>
              <w:spacing w:after="132"/>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A </w:t>
            </w:r>
          </w:p>
        </w:tc>
        <w:tc>
          <w:tcPr>
            <w:tcW w:w="9332" w:type="dxa"/>
            <w:tcBorders>
              <w:top w:val="single" w:sz="4" w:space="0" w:color="000000"/>
              <w:left w:val="single" w:sz="4" w:space="0" w:color="000000"/>
              <w:bottom w:val="single" w:sz="4" w:space="0" w:color="000000"/>
              <w:right w:val="single" w:sz="4" w:space="0" w:color="000000"/>
            </w:tcBorders>
          </w:tcPr>
          <w:p w14:paraId="2500F968" w14:textId="15501559" w:rsidR="003B602F" w:rsidRPr="009C308E" w:rsidRDefault="004E0A29" w:rsidP="009C308E">
            <w:pPr>
              <w:spacing w:after="132"/>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申請書に記入</w:t>
            </w:r>
            <w:r w:rsidR="009C308E" w:rsidRPr="009C308E">
              <w:rPr>
                <w:rFonts w:ascii="BIZ UDPゴシック" w:eastAsia="BIZ UDPゴシック" w:hAnsi="BIZ UDPゴシック" w:cs="BIZ UDPゴシック" w:hint="eastAsia"/>
                <w:color w:val="000000" w:themeColor="text1"/>
              </w:rPr>
              <w:t>された</w:t>
            </w:r>
            <w:r w:rsidRPr="009C308E">
              <w:rPr>
                <w:rFonts w:ascii="BIZ UDPゴシック" w:eastAsia="BIZ UDPゴシック" w:hAnsi="BIZ UDPゴシック" w:cs="BIZ UDPゴシック"/>
                <w:color w:val="000000" w:themeColor="text1"/>
              </w:rPr>
              <w:t>指定口座（申請者本人名義）に</w:t>
            </w:r>
            <w:r w:rsidR="0045154D">
              <w:rPr>
                <w:rFonts w:ascii="BIZ UDPゴシック" w:eastAsia="BIZ UDPゴシック" w:hAnsi="BIZ UDPゴシック" w:cs="BIZ UDPゴシック" w:hint="eastAsia"/>
                <w:color w:val="000000" w:themeColor="text1"/>
              </w:rPr>
              <w:t>支払う</w:t>
            </w:r>
            <w:r w:rsidRPr="009C308E">
              <w:rPr>
                <w:rFonts w:ascii="BIZ UDPゴシック" w:eastAsia="BIZ UDPゴシック" w:hAnsi="BIZ UDPゴシック" w:cs="BIZ UDPゴシック"/>
                <w:color w:val="000000" w:themeColor="text1"/>
              </w:rPr>
              <w:t xml:space="preserve">。 </w:t>
            </w:r>
          </w:p>
        </w:tc>
      </w:tr>
    </w:tbl>
    <w:p w14:paraId="2E562616" w14:textId="61B9FC34" w:rsidR="003B602F" w:rsidRDefault="004E0A29" w:rsidP="00027E0D">
      <w:pPr>
        <w:spacing w:after="132"/>
        <w:rPr>
          <w:rFonts w:ascii="BIZ UDPゴシック" w:eastAsia="BIZ UDPゴシック" w:hAnsi="BIZ UDPゴシック" w:cs="BIZ UDPゴシック"/>
          <w:color w:val="000000" w:themeColor="text1"/>
        </w:rPr>
      </w:pPr>
      <w:r w:rsidRPr="009C308E">
        <w:rPr>
          <w:rFonts w:ascii="BIZ UDPゴシック" w:eastAsia="BIZ UDPゴシック" w:hAnsi="BIZ UDPゴシック" w:cs="BIZ UDPゴシック"/>
          <w:color w:val="000000" w:themeColor="text1"/>
        </w:rPr>
        <w:t xml:space="preserve"> </w:t>
      </w:r>
    </w:p>
    <w:tbl>
      <w:tblPr>
        <w:tblStyle w:val="TableGrid"/>
        <w:tblW w:w="10055" w:type="dxa"/>
        <w:tblInd w:w="5" w:type="dxa"/>
        <w:tblCellMar>
          <w:top w:w="78" w:type="dxa"/>
          <w:left w:w="108" w:type="dxa"/>
          <w:right w:w="38" w:type="dxa"/>
        </w:tblCellMar>
        <w:tblLook w:val="04A0" w:firstRow="1" w:lastRow="0" w:firstColumn="1" w:lastColumn="0" w:noHBand="0" w:noVBand="1"/>
      </w:tblPr>
      <w:tblGrid>
        <w:gridCol w:w="723"/>
        <w:gridCol w:w="9332"/>
      </w:tblGrid>
      <w:tr w:rsidR="0045154D" w:rsidRPr="009C308E" w14:paraId="5CC9C4F3" w14:textId="77777777" w:rsidTr="00902CB1">
        <w:trPr>
          <w:trHeight w:val="370"/>
        </w:trPr>
        <w:tc>
          <w:tcPr>
            <w:tcW w:w="723" w:type="dxa"/>
            <w:tcBorders>
              <w:top w:val="single" w:sz="4" w:space="0" w:color="000000"/>
              <w:left w:val="single" w:sz="4" w:space="0" w:color="000000"/>
              <w:bottom w:val="single" w:sz="4" w:space="0" w:color="000000"/>
              <w:right w:val="single" w:sz="4" w:space="0" w:color="000000"/>
            </w:tcBorders>
          </w:tcPr>
          <w:p w14:paraId="4B233316" w14:textId="77777777" w:rsidR="0045154D" w:rsidRPr="009C308E" w:rsidRDefault="0045154D" w:rsidP="00902CB1">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Q </w:t>
            </w:r>
          </w:p>
        </w:tc>
        <w:tc>
          <w:tcPr>
            <w:tcW w:w="9332" w:type="dxa"/>
            <w:tcBorders>
              <w:top w:val="single" w:sz="4" w:space="0" w:color="000000"/>
              <w:left w:val="single" w:sz="4" w:space="0" w:color="000000"/>
              <w:bottom w:val="single" w:sz="4" w:space="0" w:color="000000"/>
              <w:right w:val="single" w:sz="4" w:space="0" w:color="000000"/>
            </w:tcBorders>
          </w:tcPr>
          <w:p w14:paraId="206BA5F1" w14:textId="364138A0" w:rsidR="0045154D" w:rsidRPr="009C308E" w:rsidRDefault="0045154D" w:rsidP="00902CB1">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支払</w:t>
            </w:r>
            <w:r>
              <w:rPr>
                <w:rFonts w:ascii="BIZ UDPゴシック" w:eastAsia="BIZ UDPゴシック" w:hAnsi="BIZ UDPゴシック" w:cs="BIZ UDPゴシック" w:hint="eastAsia"/>
                <w:color w:val="000000" w:themeColor="text1"/>
              </w:rPr>
              <w:t>時期はいつか</w:t>
            </w:r>
            <w:r w:rsidRPr="009C308E">
              <w:rPr>
                <w:rFonts w:ascii="BIZ UDPゴシック" w:eastAsia="BIZ UDPゴシック" w:hAnsi="BIZ UDPゴシック" w:cs="BIZ UDPゴシック"/>
                <w:color w:val="000000" w:themeColor="text1"/>
              </w:rPr>
              <w:t xml:space="preserve">。 </w:t>
            </w:r>
          </w:p>
        </w:tc>
      </w:tr>
      <w:tr w:rsidR="0045154D" w:rsidRPr="009C308E" w14:paraId="7CFD56CD" w14:textId="77777777" w:rsidTr="0045154D">
        <w:trPr>
          <w:trHeight w:val="397"/>
        </w:trPr>
        <w:tc>
          <w:tcPr>
            <w:tcW w:w="723" w:type="dxa"/>
            <w:tcBorders>
              <w:top w:val="single" w:sz="4" w:space="0" w:color="000000"/>
              <w:left w:val="single" w:sz="4" w:space="0" w:color="000000"/>
              <w:bottom w:val="single" w:sz="4" w:space="0" w:color="000000"/>
              <w:right w:val="single" w:sz="4" w:space="0" w:color="000000"/>
            </w:tcBorders>
          </w:tcPr>
          <w:p w14:paraId="5770311B" w14:textId="0A78F8C8" w:rsidR="0045154D" w:rsidRPr="009C308E" w:rsidRDefault="0045154D" w:rsidP="0045154D">
            <w:pPr>
              <w:spacing w:after="132"/>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A </w:t>
            </w:r>
          </w:p>
        </w:tc>
        <w:tc>
          <w:tcPr>
            <w:tcW w:w="9332" w:type="dxa"/>
            <w:tcBorders>
              <w:top w:val="single" w:sz="4" w:space="0" w:color="000000"/>
              <w:left w:val="single" w:sz="4" w:space="0" w:color="000000"/>
              <w:bottom w:val="single" w:sz="4" w:space="0" w:color="000000"/>
              <w:right w:val="single" w:sz="4" w:space="0" w:color="000000"/>
            </w:tcBorders>
          </w:tcPr>
          <w:p w14:paraId="0618B5A6" w14:textId="4B5EA95B" w:rsidR="0045154D" w:rsidRPr="009C308E" w:rsidRDefault="0045154D" w:rsidP="00902CB1">
            <w:pPr>
              <w:spacing w:after="132"/>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書類の審査</w:t>
            </w:r>
            <w:r>
              <w:rPr>
                <w:rFonts w:ascii="BIZ UDPゴシック" w:eastAsia="BIZ UDPゴシック" w:hAnsi="BIZ UDPゴシック" w:cs="BIZ UDPゴシック" w:hint="eastAsia"/>
                <w:color w:val="000000" w:themeColor="text1"/>
              </w:rPr>
              <w:t>の結果、</w:t>
            </w:r>
            <w:r w:rsidRPr="009C308E">
              <w:rPr>
                <w:rFonts w:ascii="BIZ UDPゴシック" w:eastAsia="BIZ UDPゴシック" w:hAnsi="BIZ UDPゴシック" w:cs="BIZ UDPゴシック" w:hint="eastAsia"/>
                <w:color w:val="000000" w:themeColor="text1"/>
              </w:rPr>
              <w:t>適正と認められた時点</w:t>
            </w:r>
            <w:r>
              <w:rPr>
                <w:rFonts w:ascii="BIZ UDPゴシック" w:eastAsia="BIZ UDPゴシック" w:hAnsi="BIZ UDPゴシック" w:cs="BIZ UDPゴシック" w:hint="eastAsia"/>
                <w:color w:val="000000" w:themeColor="text1"/>
              </w:rPr>
              <w:t>から1か月程度で</w:t>
            </w:r>
            <w:r w:rsidRPr="009C308E">
              <w:rPr>
                <w:rFonts w:ascii="BIZ UDPゴシック" w:eastAsia="BIZ UDPゴシック" w:hAnsi="BIZ UDPゴシック" w:cs="BIZ UDPゴシック" w:hint="eastAsia"/>
                <w:color w:val="000000" w:themeColor="text1"/>
              </w:rPr>
              <w:t>指定口座へ</w:t>
            </w:r>
            <w:r>
              <w:rPr>
                <w:rFonts w:ascii="BIZ UDPゴシック" w:eastAsia="BIZ UDPゴシック" w:hAnsi="BIZ UDPゴシック" w:cs="BIZ UDPゴシック" w:hint="eastAsia"/>
                <w:color w:val="000000" w:themeColor="text1"/>
              </w:rPr>
              <w:t>振込む</w:t>
            </w:r>
            <w:r w:rsidRPr="009C308E">
              <w:rPr>
                <w:rFonts w:ascii="BIZ UDPゴシック" w:eastAsia="BIZ UDPゴシック" w:hAnsi="BIZ UDPゴシック" w:cs="BIZ UDPゴシック"/>
                <w:color w:val="000000" w:themeColor="text1"/>
              </w:rPr>
              <w:t xml:space="preserve">。 </w:t>
            </w:r>
          </w:p>
        </w:tc>
      </w:tr>
    </w:tbl>
    <w:p w14:paraId="0396CC2B" w14:textId="77777777" w:rsidR="0045154D" w:rsidRPr="009C308E" w:rsidRDefault="0045154D" w:rsidP="00027E0D">
      <w:pPr>
        <w:spacing w:after="132"/>
        <w:rPr>
          <w:rFonts w:ascii="BIZ UDPゴシック" w:eastAsia="BIZ UDPゴシック" w:hAnsi="BIZ UDPゴシック" w:cs="BIZ UDPゴシック"/>
          <w:color w:val="000000" w:themeColor="text1"/>
        </w:rPr>
      </w:pPr>
    </w:p>
    <w:tbl>
      <w:tblPr>
        <w:tblStyle w:val="TableGrid"/>
        <w:tblW w:w="10055" w:type="dxa"/>
        <w:tblInd w:w="5" w:type="dxa"/>
        <w:tblCellMar>
          <w:top w:w="78" w:type="dxa"/>
          <w:left w:w="108" w:type="dxa"/>
          <w:right w:w="38" w:type="dxa"/>
        </w:tblCellMar>
        <w:tblLook w:val="04A0" w:firstRow="1" w:lastRow="0" w:firstColumn="1" w:lastColumn="0" w:noHBand="0" w:noVBand="1"/>
      </w:tblPr>
      <w:tblGrid>
        <w:gridCol w:w="723"/>
        <w:gridCol w:w="9332"/>
      </w:tblGrid>
      <w:tr w:rsidR="009C308E" w:rsidRPr="009C308E" w14:paraId="0034860A" w14:textId="77777777" w:rsidTr="00F20388">
        <w:trPr>
          <w:trHeight w:val="370"/>
        </w:trPr>
        <w:tc>
          <w:tcPr>
            <w:tcW w:w="723" w:type="dxa"/>
            <w:tcBorders>
              <w:top w:val="single" w:sz="4" w:space="0" w:color="000000"/>
              <w:left w:val="single" w:sz="4" w:space="0" w:color="000000"/>
              <w:bottom w:val="single" w:sz="4" w:space="0" w:color="000000"/>
              <w:right w:val="single" w:sz="4" w:space="0" w:color="000000"/>
            </w:tcBorders>
          </w:tcPr>
          <w:p w14:paraId="39FFD45D" w14:textId="39C8B92C"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Q</w:t>
            </w:r>
          </w:p>
        </w:tc>
        <w:tc>
          <w:tcPr>
            <w:tcW w:w="9332" w:type="dxa"/>
            <w:tcBorders>
              <w:top w:val="single" w:sz="4" w:space="0" w:color="000000"/>
              <w:left w:val="single" w:sz="4" w:space="0" w:color="000000"/>
              <w:bottom w:val="single" w:sz="4" w:space="0" w:color="000000"/>
              <w:right w:val="single" w:sz="4" w:space="0" w:color="000000"/>
            </w:tcBorders>
          </w:tcPr>
          <w:p w14:paraId="2682BA5F" w14:textId="50E072EA" w:rsidR="003B602F" w:rsidRPr="009C308E" w:rsidRDefault="00815B51">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hint="eastAsia"/>
                <w:color w:val="000000" w:themeColor="text1"/>
              </w:rPr>
              <w:t>助成</w:t>
            </w:r>
            <w:r w:rsidR="00A16646" w:rsidRPr="009C308E">
              <w:rPr>
                <w:rFonts w:ascii="BIZ UDPゴシック" w:eastAsia="BIZ UDPゴシック" w:hAnsi="BIZ UDPゴシック" w:cs="BIZ UDPゴシック"/>
                <w:color w:val="000000" w:themeColor="text1"/>
              </w:rPr>
              <w:t>金の使途に制限はあ</w:t>
            </w:r>
            <w:r w:rsidR="009C308E" w:rsidRPr="009C308E">
              <w:rPr>
                <w:rFonts w:ascii="BIZ UDPゴシック" w:eastAsia="BIZ UDPゴシック" w:hAnsi="BIZ UDPゴシック" w:cs="BIZ UDPゴシック" w:hint="eastAsia"/>
                <w:color w:val="000000" w:themeColor="text1"/>
              </w:rPr>
              <w:t>るか</w:t>
            </w:r>
            <w:r w:rsidR="00A16646" w:rsidRPr="009C308E">
              <w:rPr>
                <w:rFonts w:ascii="BIZ UDPゴシック" w:eastAsia="BIZ UDPゴシック" w:hAnsi="BIZ UDPゴシック" w:cs="BIZ UDPゴシック"/>
                <w:color w:val="000000" w:themeColor="text1"/>
              </w:rPr>
              <w:t xml:space="preserve">。 </w:t>
            </w:r>
          </w:p>
        </w:tc>
      </w:tr>
      <w:tr w:rsidR="009C308E" w:rsidRPr="009C308E" w14:paraId="0E6166F5" w14:textId="77777777" w:rsidTr="00F20388">
        <w:trPr>
          <w:trHeight w:val="370"/>
        </w:trPr>
        <w:tc>
          <w:tcPr>
            <w:tcW w:w="723" w:type="dxa"/>
            <w:tcBorders>
              <w:top w:val="single" w:sz="4" w:space="0" w:color="000000"/>
              <w:left w:val="single" w:sz="4" w:space="0" w:color="000000"/>
              <w:bottom w:val="single" w:sz="4" w:space="0" w:color="000000"/>
              <w:right w:val="single" w:sz="4" w:space="0" w:color="000000"/>
            </w:tcBorders>
          </w:tcPr>
          <w:p w14:paraId="7A06D198" w14:textId="683F74B2" w:rsidR="003B602F" w:rsidRPr="009C308E" w:rsidRDefault="004E0A29">
            <w:pPr>
              <w:spacing w:after="0"/>
              <w:jc w:val="both"/>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 xml:space="preserve">A </w:t>
            </w:r>
          </w:p>
        </w:tc>
        <w:tc>
          <w:tcPr>
            <w:tcW w:w="9332" w:type="dxa"/>
            <w:tcBorders>
              <w:top w:val="single" w:sz="4" w:space="0" w:color="000000"/>
              <w:left w:val="single" w:sz="4" w:space="0" w:color="000000"/>
              <w:bottom w:val="single" w:sz="4" w:space="0" w:color="000000"/>
              <w:right w:val="single" w:sz="4" w:space="0" w:color="000000"/>
            </w:tcBorders>
          </w:tcPr>
          <w:p w14:paraId="72A3BB9D" w14:textId="6C781A19" w:rsidR="003B602F" w:rsidRPr="009C308E" w:rsidRDefault="004E0A29">
            <w:pPr>
              <w:spacing w:after="0"/>
              <w:rPr>
                <w:rFonts w:ascii="BIZ UDPゴシック" w:eastAsia="BIZ UDPゴシック" w:hAnsi="BIZ UDPゴシック"/>
                <w:color w:val="000000" w:themeColor="text1"/>
              </w:rPr>
            </w:pPr>
            <w:r w:rsidRPr="009C308E">
              <w:rPr>
                <w:rFonts w:ascii="BIZ UDPゴシック" w:eastAsia="BIZ UDPゴシック" w:hAnsi="BIZ UDPゴシック" w:cs="BIZ UDPゴシック"/>
                <w:color w:val="000000" w:themeColor="text1"/>
              </w:rPr>
              <w:t>使途に</w:t>
            </w:r>
            <w:r w:rsidR="009C308E" w:rsidRPr="009C308E">
              <w:rPr>
                <w:rFonts w:ascii="BIZ UDPゴシック" w:eastAsia="BIZ UDPゴシック" w:hAnsi="BIZ UDPゴシック" w:cs="BIZ UDPゴシック" w:hint="eastAsia"/>
                <w:color w:val="000000" w:themeColor="text1"/>
              </w:rPr>
              <w:t>制限はない。</w:t>
            </w:r>
            <w:r w:rsidRPr="009C308E">
              <w:rPr>
                <w:rFonts w:ascii="BIZ UDPゴシック" w:eastAsia="BIZ UDPゴシック" w:hAnsi="BIZ UDPゴシック" w:cs="BIZ UDPゴシック"/>
                <w:color w:val="000000" w:themeColor="text1"/>
              </w:rPr>
              <w:t xml:space="preserve"> </w:t>
            </w:r>
          </w:p>
        </w:tc>
      </w:tr>
    </w:tbl>
    <w:p w14:paraId="601102DE" w14:textId="11AD2D60" w:rsidR="003B602F" w:rsidRPr="00EB4602" w:rsidRDefault="003B602F">
      <w:pPr>
        <w:spacing w:after="0"/>
        <w:rPr>
          <w:rFonts w:eastAsiaTheme="minorEastAsia"/>
        </w:rPr>
      </w:pPr>
    </w:p>
    <w:sectPr w:rsidR="003B602F" w:rsidRPr="00EB4602" w:rsidSect="00A16646">
      <w:headerReference w:type="even" r:id="rId8"/>
      <w:headerReference w:type="default" r:id="rId9"/>
      <w:footerReference w:type="even" r:id="rId10"/>
      <w:footerReference w:type="default" r:id="rId11"/>
      <w:headerReference w:type="first" r:id="rId12"/>
      <w:footerReference w:type="first" r:id="rId13"/>
      <w:pgSz w:w="11906" w:h="16838"/>
      <w:pgMar w:top="1134" w:right="851" w:bottom="851" w:left="851" w:header="45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F0BD" w14:textId="77777777" w:rsidR="000040D5" w:rsidRDefault="000040D5">
      <w:pPr>
        <w:spacing w:after="0" w:line="240" w:lineRule="auto"/>
      </w:pPr>
      <w:r>
        <w:separator/>
      </w:r>
    </w:p>
  </w:endnote>
  <w:endnote w:type="continuationSeparator" w:id="0">
    <w:p w14:paraId="7752C33F" w14:textId="77777777" w:rsidR="000040D5" w:rsidRDefault="0000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6B24" w14:textId="77777777" w:rsidR="003B602F" w:rsidRDefault="004E0A29">
    <w:pPr>
      <w:spacing w:after="0"/>
      <w:ind w:left="230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5CC82C01" w14:textId="77777777" w:rsidR="003B602F" w:rsidRDefault="004E0A29">
    <w:pPr>
      <w:spacing w:after="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4CD4" w14:textId="77777777" w:rsidR="003B602F" w:rsidRDefault="004E0A29">
    <w:pPr>
      <w:spacing w:after="0"/>
      <w:ind w:left="230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16314F50" w14:textId="77777777" w:rsidR="003B602F" w:rsidRDefault="004E0A29">
    <w:pPr>
      <w:spacing w:after="0"/>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E3F7" w14:textId="77777777" w:rsidR="003B602F" w:rsidRDefault="004E0A29">
    <w:pPr>
      <w:spacing w:after="0"/>
      <w:ind w:left="230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3D9C72FE" w14:textId="77777777" w:rsidR="003B602F" w:rsidRDefault="004E0A29">
    <w:pPr>
      <w:spacing w:after="0"/>
    </w:pP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E241" w14:textId="77777777" w:rsidR="000040D5" w:rsidRDefault="000040D5">
      <w:pPr>
        <w:spacing w:after="0" w:line="240" w:lineRule="auto"/>
      </w:pPr>
      <w:r>
        <w:separator/>
      </w:r>
    </w:p>
  </w:footnote>
  <w:footnote w:type="continuationSeparator" w:id="0">
    <w:p w14:paraId="042BB6EB" w14:textId="77777777" w:rsidR="000040D5" w:rsidRDefault="00004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D48" w14:textId="77777777" w:rsidR="003B602F" w:rsidRDefault="004E0A29">
    <w:pPr>
      <w:spacing w:after="0" w:line="274" w:lineRule="auto"/>
      <w:ind w:left="8059" w:right="-2359"/>
      <w:jc w:val="right"/>
    </w:pPr>
    <w:r>
      <w:rPr>
        <w:rFonts w:ascii="ＭＳ 明朝" w:eastAsia="ＭＳ 明朝" w:hAnsi="ＭＳ 明朝" w:cs="ＭＳ 明朝"/>
        <w:sz w:val="20"/>
        <w:bdr w:val="single" w:sz="8" w:space="0" w:color="000000"/>
      </w:rPr>
      <w:t>令和７年４月２５日時点版</w:t>
    </w:r>
    <w:r>
      <w:rPr>
        <w:rFonts w:ascii="Century" w:eastAsia="Century" w:hAnsi="Century" w:cs="Century"/>
        <w:sz w:val="20"/>
      </w:rPr>
      <w:t xml:space="preserve"> </w:t>
    </w:r>
    <w:r>
      <w:rPr>
        <w:rFonts w:ascii="Century" w:eastAsia="Century" w:hAnsi="Century" w:cs="Century"/>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478F" w14:textId="2A61DCF0" w:rsidR="003B602F" w:rsidRDefault="004E0A29">
    <w:pPr>
      <w:spacing w:after="0" w:line="274" w:lineRule="auto"/>
      <w:ind w:left="8059" w:right="-2359"/>
      <w:jc w:val="right"/>
    </w:pPr>
    <w:r>
      <w:rPr>
        <w:rFonts w:ascii="ＭＳ 明朝" w:eastAsia="ＭＳ 明朝" w:hAnsi="ＭＳ 明朝" w:cs="ＭＳ 明朝"/>
        <w:sz w:val="20"/>
        <w:bdr w:val="single" w:sz="8" w:space="0" w:color="000000"/>
      </w:rPr>
      <w:t>２５日時点版</w:t>
    </w:r>
    <w:r>
      <w:rPr>
        <w:rFonts w:ascii="Century" w:eastAsia="Century" w:hAnsi="Century" w:cs="Century"/>
        <w:sz w:val="20"/>
      </w:rPr>
      <w:t xml:space="preserve"> </w:t>
    </w:r>
    <w:r>
      <w:rPr>
        <w:rFonts w:ascii="Century" w:eastAsia="Century" w:hAnsi="Century" w:cs="Century"/>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DF9" w14:textId="77777777" w:rsidR="003B602F" w:rsidRDefault="004E0A29">
    <w:pPr>
      <w:spacing w:after="0" w:line="274" w:lineRule="auto"/>
      <w:ind w:left="8059" w:right="-2359"/>
      <w:jc w:val="right"/>
    </w:pPr>
    <w:r>
      <w:rPr>
        <w:rFonts w:ascii="ＭＳ 明朝" w:eastAsia="ＭＳ 明朝" w:hAnsi="ＭＳ 明朝" w:cs="ＭＳ 明朝"/>
        <w:sz w:val="20"/>
        <w:bdr w:val="single" w:sz="8" w:space="0" w:color="000000"/>
      </w:rPr>
      <w:t>令和７年４月２５日時点版</w:t>
    </w:r>
    <w:r>
      <w:rPr>
        <w:rFonts w:ascii="Century" w:eastAsia="Century" w:hAnsi="Century" w:cs="Century"/>
        <w:sz w:val="20"/>
      </w:rPr>
      <w:t xml:space="preserve"> </w:t>
    </w:r>
    <w:r>
      <w:rPr>
        <w:rFonts w:ascii="Century" w:eastAsia="Century" w:hAnsi="Century" w:cs="Century"/>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B04"/>
    <w:multiLevelType w:val="hybridMultilevel"/>
    <w:tmpl w:val="7E668088"/>
    <w:lvl w:ilvl="0" w:tplc="4ACCC87C">
      <w:start w:val="1"/>
      <w:numFmt w:val="decimalFullWidth"/>
      <w:lvlText w:val="（%1）"/>
      <w:lvlJc w:val="left"/>
      <w:pPr>
        <w:ind w:left="370"/>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1" w:tplc="B800611E">
      <w:start w:val="1"/>
      <w:numFmt w:val="lowerLetter"/>
      <w:lvlText w:val="%2"/>
      <w:lvlJc w:val="left"/>
      <w:pPr>
        <w:ind w:left="1188"/>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2" w:tplc="1280118C">
      <w:start w:val="1"/>
      <w:numFmt w:val="lowerRoman"/>
      <w:lvlText w:val="%3"/>
      <w:lvlJc w:val="left"/>
      <w:pPr>
        <w:ind w:left="1908"/>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3" w:tplc="75D4EB42">
      <w:start w:val="1"/>
      <w:numFmt w:val="decimal"/>
      <w:lvlText w:val="%4"/>
      <w:lvlJc w:val="left"/>
      <w:pPr>
        <w:ind w:left="2628"/>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4" w:tplc="F1AAA78C">
      <w:start w:val="1"/>
      <w:numFmt w:val="lowerLetter"/>
      <w:lvlText w:val="%5"/>
      <w:lvlJc w:val="left"/>
      <w:pPr>
        <w:ind w:left="3348"/>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5" w:tplc="56C2B91C">
      <w:start w:val="1"/>
      <w:numFmt w:val="lowerRoman"/>
      <w:lvlText w:val="%6"/>
      <w:lvlJc w:val="left"/>
      <w:pPr>
        <w:ind w:left="4068"/>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6" w:tplc="D93C8792">
      <w:start w:val="1"/>
      <w:numFmt w:val="decimal"/>
      <w:lvlText w:val="%7"/>
      <w:lvlJc w:val="left"/>
      <w:pPr>
        <w:ind w:left="4788"/>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7" w:tplc="6ECCE2AC">
      <w:start w:val="1"/>
      <w:numFmt w:val="lowerLetter"/>
      <w:lvlText w:val="%8"/>
      <w:lvlJc w:val="left"/>
      <w:pPr>
        <w:ind w:left="5508"/>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8" w:tplc="7C5AF6AC">
      <w:start w:val="1"/>
      <w:numFmt w:val="lowerRoman"/>
      <w:lvlText w:val="%9"/>
      <w:lvlJc w:val="left"/>
      <w:pPr>
        <w:ind w:left="6228"/>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19512C9"/>
    <w:multiLevelType w:val="hybridMultilevel"/>
    <w:tmpl w:val="94D42014"/>
    <w:lvl w:ilvl="0" w:tplc="E20A3934">
      <w:start w:val="1"/>
      <w:numFmt w:val="decimalFullWidth"/>
      <w:lvlText w:val="%1"/>
      <w:lvlJc w:val="left"/>
      <w:pPr>
        <w:ind w:left="300"/>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1" w:tplc="1032BF86">
      <w:start w:val="1"/>
      <w:numFmt w:val="lowerLetter"/>
      <w:lvlText w:val="%2"/>
      <w:lvlJc w:val="left"/>
      <w:pPr>
        <w:ind w:left="1080"/>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2" w:tplc="F5B85F28">
      <w:start w:val="1"/>
      <w:numFmt w:val="lowerRoman"/>
      <w:lvlText w:val="%3"/>
      <w:lvlJc w:val="left"/>
      <w:pPr>
        <w:ind w:left="1800"/>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3" w:tplc="0786F4EE">
      <w:start w:val="1"/>
      <w:numFmt w:val="decimal"/>
      <w:lvlText w:val="%4"/>
      <w:lvlJc w:val="left"/>
      <w:pPr>
        <w:ind w:left="2520"/>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4" w:tplc="EEBA163E">
      <w:start w:val="1"/>
      <w:numFmt w:val="lowerLetter"/>
      <w:lvlText w:val="%5"/>
      <w:lvlJc w:val="left"/>
      <w:pPr>
        <w:ind w:left="3240"/>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5" w:tplc="8DA0B986">
      <w:start w:val="1"/>
      <w:numFmt w:val="lowerRoman"/>
      <w:lvlText w:val="%6"/>
      <w:lvlJc w:val="left"/>
      <w:pPr>
        <w:ind w:left="3960"/>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6" w:tplc="D7A6B638">
      <w:start w:val="1"/>
      <w:numFmt w:val="decimal"/>
      <w:lvlText w:val="%7"/>
      <w:lvlJc w:val="left"/>
      <w:pPr>
        <w:ind w:left="4680"/>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7" w:tplc="2074834A">
      <w:start w:val="1"/>
      <w:numFmt w:val="lowerLetter"/>
      <w:lvlText w:val="%8"/>
      <w:lvlJc w:val="left"/>
      <w:pPr>
        <w:ind w:left="5400"/>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8" w:tplc="43CC52B8">
      <w:start w:val="1"/>
      <w:numFmt w:val="lowerRoman"/>
      <w:lvlText w:val="%9"/>
      <w:lvlJc w:val="left"/>
      <w:pPr>
        <w:ind w:left="6120"/>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B2B7DC4"/>
    <w:multiLevelType w:val="hybridMultilevel"/>
    <w:tmpl w:val="46E2C60E"/>
    <w:lvl w:ilvl="0" w:tplc="8C56208A">
      <w:start w:val="1"/>
      <w:numFmt w:val="decimalEnclosedCircle"/>
      <w:lvlText w:val="%1"/>
      <w:lvlJc w:val="left"/>
      <w:pPr>
        <w:ind w:left="571"/>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1" w:tplc="9428438C">
      <w:start w:val="1"/>
      <w:numFmt w:val="lowerLetter"/>
      <w:lvlText w:val="%2"/>
      <w:lvlJc w:val="left"/>
      <w:pPr>
        <w:ind w:left="1399"/>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2" w:tplc="BF82779C">
      <w:start w:val="1"/>
      <w:numFmt w:val="lowerRoman"/>
      <w:lvlText w:val="%3"/>
      <w:lvlJc w:val="left"/>
      <w:pPr>
        <w:ind w:left="2119"/>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3" w:tplc="05C49F70">
      <w:start w:val="1"/>
      <w:numFmt w:val="decimal"/>
      <w:lvlText w:val="%4"/>
      <w:lvlJc w:val="left"/>
      <w:pPr>
        <w:ind w:left="2839"/>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4" w:tplc="F7C6F8AC">
      <w:start w:val="1"/>
      <w:numFmt w:val="lowerLetter"/>
      <w:lvlText w:val="%5"/>
      <w:lvlJc w:val="left"/>
      <w:pPr>
        <w:ind w:left="3559"/>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5" w:tplc="92486904">
      <w:start w:val="1"/>
      <w:numFmt w:val="lowerRoman"/>
      <w:lvlText w:val="%6"/>
      <w:lvlJc w:val="left"/>
      <w:pPr>
        <w:ind w:left="4279"/>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6" w:tplc="1688A8C8">
      <w:start w:val="1"/>
      <w:numFmt w:val="decimal"/>
      <w:lvlText w:val="%7"/>
      <w:lvlJc w:val="left"/>
      <w:pPr>
        <w:ind w:left="4999"/>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7" w:tplc="A60A4356">
      <w:start w:val="1"/>
      <w:numFmt w:val="lowerLetter"/>
      <w:lvlText w:val="%8"/>
      <w:lvlJc w:val="left"/>
      <w:pPr>
        <w:ind w:left="5719"/>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8" w:tplc="95265252">
      <w:start w:val="1"/>
      <w:numFmt w:val="lowerRoman"/>
      <w:lvlText w:val="%9"/>
      <w:lvlJc w:val="left"/>
      <w:pPr>
        <w:ind w:left="6439"/>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abstractNum>
  <w:num w:numId="1" w16cid:durableId="52235304">
    <w:abstractNumId w:val="1"/>
  </w:num>
  <w:num w:numId="2" w16cid:durableId="1163205237">
    <w:abstractNumId w:val="2"/>
  </w:num>
  <w:num w:numId="3" w16cid:durableId="109355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2F"/>
    <w:rsid w:val="0000032B"/>
    <w:rsid w:val="000040D5"/>
    <w:rsid w:val="00027E0D"/>
    <w:rsid w:val="000560E5"/>
    <w:rsid w:val="0007069A"/>
    <w:rsid w:val="0008378B"/>
    <w:rsid w:val="00084826"/>
    <w:rsid w:val="000E49AB"/>
    <w:rsid w:val="001A3C9C"/>
    <w:rsid w:val="0020443E"/>
    <w:rsid w:val="002079B5"/>
    <w:rsid w:val="00375368"/>
    <w:rsid w:val="003930DF"/>
    <w:rsid w:val="003B602F"/>
    <w:rsid w:val="003B77DD"/>
    <w:rsid w:val="00411181"/>
    <w:rsid w:val="004129ED"/>
    <w:rsid w:val="0045154D"/>
    <w:rsid w:val="004E0A29"/>
    <w:rsid w:val="00561A3B"/>
    <w:rsid w:val="00622173"/>
    <w:rsid w:val="006862A2"/>
    <w:rsid w:val="006E12BB"/>
    <w:rsid w:val="006F50EB"/>
    <w:rsid w:val="00760D5B"/>
    <w:rsid w:val="007C4F12"/>
    <w:rsid w:val="007D2170"/>
    <w:rsid w:val="007E3F3B"/>
    <w:rsid w:val="00815B51"/>
    <w:rsid w:val="00934819"/>
    <w:rsid w:val="00950649"/>
    <w:rsid w:val="00984D31"/>
    <w:rsid w:val="009C308E"/>
    <w:rsid w:val="009C6A6C"/>
    <w:rsid w:val="00A16646"/>
    <w:rsid w:val="00A201C5"/>
    <w:rsid w:val="00A375AF"/>
    <w:rsid w:val="00B14C6B"/>
    <w:rsid w:val="00B34E39"/>
    <w:rsid w:val="00B423DA"/>
    <w:rsid w:val="00B541E5"/>
    <w:rsid w:val="00BC373C"/>
    <w:rsid w:val="00C06358"/>
    <w:rsid w:val="00CB7583"/>
    <w:rsid w:val="00CC0A78"/>
    <w:rsid w:val="00CE7C26"/>
    <w:rsid w:val="00D00C75"/>
    <w:rsid w:val="00D169EA"/>
    <w:rsid w:val="00DA714F"/>
    <w:rsid w:val="00EA3BA5"/>
    <w:rsid w:val="00EB4602"/>
    <w:rsid w:val="00F20388"/>
    <w:rsid w:val="00FD2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DF7FB"/>
  <w15:docId w15:val="{37294495-549D-4DB6-A82B-C4E8285D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6B2A-7192-4795-A5D6-FFB4EE56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貴光</dc:creator>
  <cp:keywords/>
  <cp:lastModifiedBy>工藤 貴弘</cp:lastModifiedBy>
  <cp:revision>2</cp:revision>
  <cp:lastPrinted>2026-02-09T06:21:00Z</cp:lastPrinted>
  <dcterms:created xsi:type="dcterms:W3CDTF">2026-03-10T04:46:00Z</dcterms:created>
  <dcterms:modified xsi:type="dcterms:W3CDTF">2026-03-10T04:46:00Z</dcterms:modified>
</cp:coreProperties>
</file>